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BB2" w14:textId="784013D2" w:rsidR="009B7724" w:rsidRPr="00021AA7" w:rsidRDefault="00F11891">
      <w:pPr>
        <w:rPr>
          <w:sz w:val="32"/>
          <w:szCs w:val="32"/>
        </w:rPr>
      </w:pPr>
      <w:r w:rsidRPr="00021AA7">
        <w:rPr>
          <w:sz w:val="32"/>
          <w:szCs w:val="32"/>
        </w:rPr>
        <w:t>Sunday 25</w:t>
      </w:r>
      <w:r w:rsidRPr="00021AA7">
        <w:rPr>
          <w:sz w:val="32"/>
          <w:szCs w:val="32"/>
          <w:vertAlign w:val="superscript"/>
        </w:rPr>
        <w:t>th</w:t>
      </w:r>
      <w:r w:rsidRPr="00021AA7">
        <w:rPr>
          <w:sz w:val="32"/>
          <w:szCs w:val="32"/>
        </w:rPr>
        <w:t xml:space="preserve"> November</w:t>
      </w:r>
      <w:r w:rsidR="00F80D72">
        <w:rPr>
          <w:sz w:val="32"/>
          <w:szCs w:val="32"/>
        </w:rPr>
        <w:t xml:space="preserve"> 2022</w:t>
      </w:r>
    </w:p>
    <w:p w14:paraId="03C50FFD" w14:textId="77DD3385" w:rsidR="00F11891" w:rsidRPr="00021AA7" w:rsidRDefault="00F11891">
      <w:pPr>
        <w:rPr>
          <w:sz w:val="32"/>
          <w:szCs w:val="32"/>
        </w:rPr>
      </w:pPr>
      <w:r w:rsidRPr="00021AA7">
        <w:rPr>
          <w:sz w:val="32"/>
          <w:szCs w:val="32"/>
        </w:rPr>
        <w:t>Luke 16 19-31</w:t>
      </w:r>
    </w:p>
    <w:p w14:paraId="7C0E69FA" w14:textId="06858777" w:rsidR="00F71241" w:rsidRDefault="00F71241">
      <w:pPr>
        <w:rPr>
          <w:sz w:val="32"/>
          <w:szCs w:val="32"/>
        </w:rPr>
      </w:pPr>
      <w:r w:rsidRPr="00021AA7">
        <w:rPr>
          <w:sz w:val="32"/>
          <w:szCs w:val="32"/>
        </w:rPr>
        <w:t>Richard Rohr frames this gospel reading in this way. If you don’t get it now, you won’t get it then. In other words, our attitude to others and our personal response to them will determine our quality of life in the next world.</w:t>
      </w:r>
      <w:r w:rsidR="00021AA7">
        <w:rPr>
          <w:sz w:val="32"/>
          <w:szCs w:val="32"/>
        </w:rPr>
        <w:t xml:space="preserve"> At issue is not that wealth is bad, but what we do with our wealth</w:t>
      </w:r>
      <w:r w:rsidR="00A94B9D">
        <w:rPr>
          <w:sz w:val="32"/>
          <w:szCs w:val="32"/>
        </w:rPr>
        <w:t xml:space="preserve"> that</w:t>
      </w:r>
      <w:r w:rsidR="00021AA7">
        <w:rPr>
          <w:sz w:val="32"/>
          <w:szCs w:val="32"/>
        </w:rPr>
        <w:t xml:space="preserve"> is significant.</w:t>
      </w:r>
      <w:r w:rsidRPr="00021AA7">
        <w:rPr>
          <w:sz w:val="32"/>
          <w:szCs w:val="32"/>
        </w:rPr>
        <w:t xml:space="preserve"> This teaching is essentially about </w:t>
      </w:r>
      <w:r w:rsidR="006237CF" w:rsidRPr="00021AA7">
        <w:rPr>
          <w:sz w:val="32"/>
          <w:szCs w:val="32"/>
        </w:rPr>
        <w:t>the state of our heart</w:t>
      </w:r>
      <w:r w:rsidR="00A94B9D">
        <w:rPr>
          <w:sz w:val="32"/>
          <w:szCs w:val="32"/>
        </w:rPr>
        <w:t>. So, w</w:t>
      </w:r>
      <w:r w:rsidR="00021AA7" w:rsidRPr="00021AA7">
        <w:rPr>
          <w:sz w:val="32"/>
          <w:szCs w:val="32"/>
        </w:rPr>
        <w:t xml:space="preserve">ho </w:t>
      </w:r>
      <w:r w:rsidR="007F3571">
        <w:rPr>
          <w:sz w:val="32"/>
          <w:szCs w:val="32"/>
        </w:rPr>
        <w:t>should</w:t>
      </w:r>
      <w:r w:rsidR="00021AA7" w:rsidRPr="00021AA7">
        <w:rPr>
          <w:sz w:val="32"/>
          <w:szCs w:val="32"/>
        </w:rPr>
        <w:t xml:space="preserve"> we follow</w:t>
      </w:r>
      <w:r w:rsidR="00A94B9D">
        <w:rPr>
          <w:sz w:val="32"/>
          <w:szCs w:val="32"/>
        </w:rPr>
        <w:t xml:space="preserve"> in this life</w:t>
      </w:r>
      <w:r w:rsidR="00021AA7" w:rsidRPr="00021AA7">
        <w:rPr>
          <w:sz w:val="32"/>
          <w:szCs w:val="32"/>
        </w:rPr>
        <w:t>?</w:t>
      </w:r>
    </w:p>
    <w:p w14:paraId="31934990" w14:textId="4E3FF42D" w:rsidR="00A94B9D" w:rsidRDefault="007F3571">
      <w:pPr>
        <w:rPr>
          <w:sz w:val="32"/>
          <w:szCs w:val="32"/>
        </w:rPr>
      </w:pPr>
      <w:r>
        <w:rPr>
          <w:sz w:val="32"/>
          <w:szCs w:val="32"/>
        </w:rPr>
        <w:t>Recently we have been set an</w:t>
      </w:r>
      <w:r w:rsidR="00021AA7">
        <w:rPr>
          <w:sz w:val="32"/>
          <w:szCs w:val="32"/>
        </w:rPr>
        <w:t xml:space="preserve"> i</w:t>
      </w:r>
      <w:r w:rsidR="00B24AD3">
        <w:rPr>
          <w:sz w:val="32"/>
          <w:szCs w:val="32"/>
        </w:rPr>
        <w:t xml:space="preserve">ncredible example </w:t>
      </w:r>
      <w:r>
        <w:rPr>
          <w:sz w:val="32"/>
          <w:szCs w:val="32"/>
        </w:rPr>
        <w:t>of a life of service of the Queen. Her</w:t>
      </w:r>
      <w:r w:rsidR="00B24AD3">
        <w:rPr>
          <w:sz w:val="32"/>
          <w:szCs w:val="32"/>
        </w:rPr>
        <w:t xml:space="preserve"> behaviour and attitude</w:t>
      </w:r>
      <w:r>
        <w:rPr>
          <w:sz w:val="32"/>
          <w:szCs w:val="32"/>
        </w:rPr>
        <w:t>s form a sharp</w:t>
      </w:r>
      <w:r w:rsidR="00A94B9D">
        <w:rPr>
          <w:sz w:val="32"/>
          <w:szCs w:val="32"/>
        </w:rPr>
        <w:t xml:space="preserve"> contrast</w:t>
      </w:r>
      <w:r w:rsidR="00B24AD3">
        <w:rPr>
          <w:sz w:val="32"/>
          <w:szCs w:val="32"/>
        </w:rPr>
        <w:t xml:space="preserve"> with the narcissism of the</w:t>
      </w:r>
      <w:r>
        <w:rPr>
          <w:sz w:val="32"/>
          <w:szCs w:val="32"/>
        </w:rPr>
        <w:t xml:space="preserve"> contemporary</w:t>
      </w:r>
      <w:r w:rsidR="00B24AD3">
        <w:rPr>
          <w:sz w:val="32"/>
          <w:szCs w:val="32"/>
        </w:rPr>
        <w:t xml:space="preserve"> world of </w:t>
      </w:r>
      <w:proofErr w:type="spellStart"/>
      <w:r w:rsidR="00B24AD3">
        <w:rPr>
          <w:sz w:val="32"/>
          <w:szCs w:val="32"/>
        </w:rPr>
        <w:t>utube</w:t>
      </w:r>
      <w:proofErr w:type="spellEnd"/>
      <w:r>
        <w:rPr>
          <w:sz w:val="32"/>
          <w:szCs w:val="32"/>
        </w:rPr>
        <w:t>,</w:t>
      </w:r>
      <w:r w:rsidR="00B24AD3">
        <w:rPr>
          <w:sz w:val="32"/>
          <w:szCs w:val="32"/>
        </w:rPr>
        <w:t xml:space="preserve"> tik-</w:t>
      </w:r>
      <w:proofErr w:type="spellStart"/>
      <w:r w:rsidR="00B24AD3">
        <w:rPr>
          <w:sz w:val="32"/>
          <w:szCs w:val="32"/>
        </w:rPr>
        <w:t>tok</w:t>
      </w:r>
      <w:proofErr w:type="spellEnd"/>
      <w:r w:rsidR="00B24AD3">
        <w:rPr>
          <w:sz w:val="32"/>
          <w:szCs w:val="32"/>
        </w:rPr>
        <w:t xml:space="preserve"> and influencers.</w:t>
      </w:r>
      <w:r w:rsidR="00A94B9D">
        <w:rPr>
          <w:sz w:val="32"/>
          <w:szCs w:val="32"/>
        </w:rPr>
        <w:t xml:space="preserve"> We might name them the Me generation. </w:t>
      </w:r>
    </w:p>
    <w:p w14:paraId="776B2D4E" w14:textId="49F1072C" w:rsidR="00B24AD3" w:rsidRDefault="00B24AD3">
      <w:pPr>
        <w:rPr>
          <w:sz w:val="32"/>
          <w:szCs w:val="32"/>
        </w:rPr>
      </w:pPr>
      <w:r>
        <w:rPr>
          <w:sz w:val="32"/>
          <w:szCs w:val="32"/>
        </w:rPr>
        <w:t xml:space="preserve">I </w:t>
      </w:r>
      <w:proofErr w:type="gramStart"/>
      <w:r>
        <w:rPr>
          <w:sz w:val="32"/>
          <w:szCs w:val="32"/>
        </w:rPr>
        <w:t>have to</w:t>
      </w:r>
      <w:proofErr w:type="gramEnd"/>
      <w:r>
        <w:rPr>
          <w:sz w:val="32"/>
          <w:szCs w:val="32"/>
        </w:rPr>
        <w:t xml:space="preserve"> be careful here that I don’t fall into the trap of </w:t>
      </w:r>
      <w:proofErr w:type="spellStart"/>
      <w:r>
        <w:rPr>
          <w:sz w:val="32"/>
          <w:szCs w:val="32"/>
        </w:rPr>
        <w:t>hypocricy</w:t>
      </w:r>
      <w:proofErr w:type="spellEnd"/>
      <w:r w:rsidR="007F022B">
        <w:rPr>
          <w:sz w:val="32"/>
          <w:szCs w:val="32"/>
        </w:rPr>
        <w:t xml:space="preserve"> in telling others how to behave.</w:t>
      </w:r>
      <w:r>
        <w:rPr>
          <w:sz w:val="32"/>
          <w:szCs w:val="32"/>
        </w:rPr>
        <w:t xml:space="preserve"> I live </w:t>
      </w:r>
      <w:r w:rsidR="00A94B9D">
        <w:rPr>
          <w:sz w:val="32"/>
          <w:szCs w:val="32"/>
        </w:rPr>
        <w:t xml:space="preserve">a life of </w:t>
      </w:r>
      <w:r>
        <w:rPr>
          <w:sz w:val="32"/>
          <w:szCs w:val="32"/>
        </w:rPr>
        <w:t xml:space="preserve">luxury and worship in a beautiful church. </w:t>
      </w:r>
      <w:r w:rsidR="00264C4F">
        <w:rPr>
          <w:sz w:val="32"/>
          <w:szCs w:val="32"/>
        </w:rPr>
        <w:t>So h</w:t>
      </w:r>
      <w:r>
        <w:rPr>
          <w:sz w:val="32"/>
          <w:szCs w:val="32"/>
        </w:rPr>
        <w:t>ow do I turn my attention to the one who is starving and has dogs licking his sores?</w:t>
      </w:r>
    </w:p>
    <w:p w14:paraId="4A8D7FCE" w14:textId="1F1CD679" w:rsidR="004C0C02" w:rsidRDefault="007F022B">
      <w:pPr>
        <w:rPr>
          <w:sz w:val="32"/>
          <w:szCs w:val="32"/>
        </w:rPr>
      </w:pPr>
      <w:r>
        <w:rPr>
          <w:sz w:val="32"/>
          <w:szCs w:val="32"/>
        </w:rPr>
        <w:t>What we need to do is turn to the inner world and attune</w:t>
      </w:r>
      <w:r w:rsidR="00264C4F">
        <w:rPr>
          <w:sz w:val="32"/>
          <w:szCs w:val="32"/>
        </w:rPr>
        <w:t xml:space="preserve"> to</w:t>
      </w:r>
      <w:r>
        <w:rPr>
          <w:sz w:val="32"/>
          <w:szCs w:val="32"/>
        </w:rPr>
        <w:t xml:space="preserve"> our mystical self. </w:t>
      </w:r>
      <w:r w:rsidR="00A94B9D">
        <w:rPr>
          <w:sz w:val="32"/>
          <w:szCs w:val="32"/>
        </w:rPr>
        <w:t xml:space="preserve">How often do I say that! </w:t>
      </w:r>
      <w:r w:rsidR="00557A35">
        <w:rPr>
          <w:sz w:val="32"/>
          <w:szCs w:val="32"/>
        </w:rPr>
        <w:t xml:space="preserve">We </w:t>
      </w:r>
      <w:r w:rsidR="00A94B9D">
        <w:rPr>
          <w:sz w:val="32"/>
          <w:szCs w:val="32"/>
        </w:rPr>
        <w:t>all have an inner world</w:t>
      </w:r>
      <w:r w:rsidR="00557A35">
        <w:rPr>
          <w:sz w:val="32"/>
          <w:szCs w:val="32"/>
        </w:rPr>
        <w:t>. People can mistakenly think that the mystical has nothing to do with</w:t>
      </w:r>
      <w:r w:rsidR="00F43B4F">
        <w:rPr>
          <w:sz w:val="32"/>
          <w:szCs w:val="32"/>
        </w:rPr>
        <w:t xml:space="preserve"> what we term</w:t>
      </w:r>
      <w:r w:rsidR="00557A35">
        <w:rPr>
          <w:sz w:val="32"/>
          <w:szCs w:val="32"/>
        </w:rPr>
        <w:t xml:space="preserve"> real life. </w:t>
      </w:r>
      <w:r w:rsidR="00F43B4F">
        <w:rPr>
          <w:sz w:val="32"/>
          <w:szCs w:val="32"/>
        </w:rPr>
        <w:t xml:space="preserve">Some assume this is a place of </w:t>
      </w:r>
      <w:r w:rsidR="00557A35">
        <w:rPr>
          <w:sz w:val="32"/>
          <w:szCs w:val="32"/>
        </w:rPr>
        <w:t>parapsychology</w:t>
      </w:r>
      <w:r w:rsidR="00264C4F">
        <w:rPr>
          <w:sz w:val="32"/>
          <w:szCs w:val="32"/>
        </w:rPr>
        <w:t>;</w:t>
      </w:r>
      <w:r w:rsidR="00F43B4F">
        <w:rPr>
          <w:sz w:val="32"/>
          <w:szCs w:val="32"/>
        </w:rPr>
        <w:t xml:space="preserve"> </w:t>
      </w:r>
      <w:r w:rsidR="00264C4F">
        <w:rPr>
          <w:sz w:val="32"/>
          <w:szCs w:val="32"/>
        </w:rPr>
        <w:t>n</w:t>
      </w:r>
      <w:r w:rsidR="00557A35">
        <w:rPr>
          <w:sz w:val="32"/>
          <w:szCs w:val="32"/>
        </w:rPr>
        <w:t xml:space="preserve">ot so. Mysticism is experience </w:t>
      </w:r>
      <w:r w:rsidR="00F43B4F">
        <w:rPr>
          <w:sz w:val="32"/>
          <w:szCs w:val="32"/>
        </w:rPr>
        <w:t xml:space="preserve">that is </w:t>
      </w:r>
      <w:r w:rsidR="00557A35">
        <w:rPr>
          <w:sz w:val="32"/>
          <w:szCs w:val="32"/>
        </w:rPr>
        <w:t>open to everyone. It describes a state of being touched by God in a way that is inchoate that</w:t>
      </w:r>
      <w:r w:rsidR="004C0C02">
        <w:rPr>
          <w:sz w:val="32"/>
          <w:szCs w:val="32"/>
        </w:rPr>
        <w:t xml:space="preserve"> goes beyond what we can think, express, imagine, or clearly feel. Mystical knowledge is real knowledge that we can’t conceptualise. Why should we turn to this aspect of </w:t>
      </w:r>
      <w:r w:rsidR="00F43B4F">
        <w:rPr>
          <w:sz w:val="32"/>
          <w:szCs w:val="32"/>
        </w:rPr>
        <w:t xml:space="preserve">the </w:t>
      </w:r>
      <w:r w:rsidR="004C0C02">
        <w:rPr>
          <w:sz w:val="32"/>
          <w:szCs w:val="32"/>
        </w:rPr>
        <w:t>self?</w:t>
      </w:r>
    </w:p>
    <w:p w14:paraId="4414D127" w14:textId="6BBEAC89" w:rsidR="007F022B" w:rsidRDefault="00F43B4F">
      <w:pPr>
        <w:rPr>
          <w:sz w:val="32"/>
          <w:szCs w:val="32"/>
        </w:rPr>
      </w:pPr>
      <w:r>
        <w:rPr>
          <w:sz w:val="32"/>
          <w:szCs w:val="32"/>
        </w:rPr>
        <w:t xml:space="preserve">This is the place of transformation.  Ronald </w:t>
      </w:r>
      <w:r w:rsidR="004C0C02">
        <w:rPr>
          <w:sz w:val="32"/>
          <w:szCs w:val="32"/>
        </w:rPr>
        <w:t>Rolh</w:t>
      </w:r>
      <w:r w:rsidR="00264C4F">
        <w:rPr>
          <w:sz w:val="32"/>
          <w:szCs w:val="32"/>
        </w:rPr>
        <w:t>ei</w:t>
      </w:r>
      <w:r w:rsidR="004C0C02">
        <w:rPr>
          <w:sz w:val="32"/>
          <w:szCs w:val="32"/>
        </w:rPr>
        <w:t>ser says that unless we are hardened by sin or drugged by excessive selfishness and distraction</w:t>
      </w:r>
      <w:r>
        <w:rPr>
          <w:sz w:val="32"/>
          <w:szCs w:val="32"/>
        </w:rPr>
        <w:t xml:space="preserve">, </w:t>
      </w:r>
      <w:r w:rsidR="004C0C02">
        <w:rPr>
          <w:sz w:val="32"/>
          <w:szCs w:val="32"/>
        </w:rPr>
        <w:t>the presence of God</w:t>
      </w:r>
      <w:r>
        <w:rPr>
          <w:sz w:val="32"/>
          <w:szCs w:val="32"/>
        </w:rPr>
        <w:t xml:space="preserve"> can be</w:t>
      </w:r>
      <w:r w:rsidR="004C0C02">
        <w:rPr>
          <w:sz w:val="32"/>
          <w:szCs w:val="32"/>
        </w:rPr>
        <w:t xml:space="preserve"> fe</w:t>
      </w:r>
      <w:r>
        <w:rPr>
          <w:sz w:val="32"/>
          <w:szCs w:val="32"/>
        </w:rPr>
        <w:t>l</w:t>
      </w:r>
      <w:r w:rsidR="004C0C02">
        <w:rPr>
          <w:sz w:val="32"/>
          <w:szCs w:val="32"/>
        </w:rPr>
        <w:t>t and progressively swell</w:t>
      </w:r>
      <w:r w:rsidR="00264C4F">
        <w:rPr>
          <w:sz w:val="32"/>
          <w:szCs w:val="32"/>
        </w:rPr>
        <w:t xml:space="preserve"> the heart </w:t>
      </w:r>
      <w:r w:rsidR="004C0C02">
        <w:rPr>
          <w:sz w:val="32"/>
          <w:szCs w:val="32"/>
        </w:rPr>
        <w:t>until God’s reality</w:t>
      </w:r>
      <w:r>
        <w:rPr>
          <w:sz w:val="32"/>
          <w:szCs w:val="32"/>
        </w:rPr>
        <w:t>, g</w:t>
      </w:r>
      <w:r w:rsidR="004C0C02">
        <w:rPr>
          <w:sz w:val="32"/>
          <w:szCs w:val="32"/>
        </w:rPr>
        <w:t>oodness</w:t>
      </w:r>
      <w:r w:rsidR="00264C4F">
        <w:rPr>
          <w:sz w:val="32"/>
          <w:szCs w:val="32"/>
        </w:rPr>
        <w:t>,</w:t>
      </w:r>
      <w:r w:rsidR="004C0C02">
        <w:rPr>
          <w:sz w:val="32"/>
          <w:szCs w:val="32"/>
        </w:rPr>
        <w:t xml:space="preserve"> forgiveness, and moral demands become part of life. </w:t>
      </w:r>
      <w:r w:rsidR="00D813C9">
        <w:rPr>
          <w:sz w:val="32"/>
          <w:szCs w:val="32"/>
        </w:rPr>
        <w:t>The aim of turning inward is to foster a</w:t>
      </w:r>
      <w:r w:rsidR="004C0C02">
        <w:rPr>
          <w:sz w:val="32"/>
          <w:szCs w:val="32"/>
        </w:rPr>
        <w:t xml:space="preserve"> </w:t>
      </w:r>
      <w:r w:rsidR="004C0C02">
        <w:rPr>
          <w:sz w:val="32"/>
          <w:szCs w:val="32"/>
        </w:rPr>
        <w:lastRenderedPageBreak/>
        <w:t>pure heart</w:t>
      </w:r>
      <w:r w:rsidR="00D813C9">
        <w:rPr>
          <w:sz w:val="32"/>
          <w:szCs w:val="32"/>
        </w:rPr>
        <w:t xml:space="preserve">. One coloured by </w:t>
      </w:r>
      <w:r w:rsidR="004C0C02">
        <w:rPr>
          <w:sz w:val="32"/>
          <w:szCs w:val="32"/>
        </w:rPr>
        <w:t>God</w:t>
      </w:r>
      <w:r w:rsidR="00D813C9">
        <w:rPr>
          <w:sz w:val="32"/>
          <w:szCs w:val="32"/>
        </w:rPr>
        <w:t xml:space="preserve">. When </w:t>
      </w:r>
      <w:proofErr w:type="gramStart"/>
      <w:r w:rsidR="00D813C9">
        <w:rPr>
          <w:sz w:val="32"/>
          <w:szCs w:val="32"/>
        </w:rPr>
        <w:t xml:space="preserve">a </w:t>
      </w:r>
      <w:r w:rsidR="004C0C02">
        <w:rPr>
          <w:sz w:val="32"/>
          <w:szCs w:val="32"/>
        </w:rPr>
        <w:t xml:space="preserve"> person</w:t>
      </w:r>
      <w:r w:rsidR="00DC0ACC">
        <w:rPr>
          <w:sz w:val="32"/>
          <w:szCs w:val="32"/>
        </w:rPr>
        <w:t>’</w:t>
      </w:r>
      <w:r w:rsidR="004C0C02">
        <w:rPr>
          <w:sz w:val="32"/>
          <w:szCs w:val="32"/>
        </w:rPr>
        <w:t>s</w:t>
      </w:r>
      <w:proofErr w:type="gramEnd"/>
      <w:r w:rsidR="004C0C02">
        <w:rPr>
          <w:sz w:val="32"/>
          <w:szCs w:val="32"/>
        </w:rPr>
        <w:t xml:space="preserve"> heart, life</w:t>
      </w:r>
      <w:r w:rsidR="00DC0ACC">
        <w:rPr>
          <w:sz w:val="32"/>
          <w:szCs w:val="32"/>
        </w:rPr>
        <w:t xml:space="preserve">, and perception, </w:t>
      </w:r>
      <w:r w:rsidR="00D813C9">
        <w:rPr>
          <w:sz w:val="32"/>
          <w:szCs w:val="32"/>
        </w:rPr>
        <w:t>are influenced by God’s presence then</w:t>
      </w:r>
      <w:r w:rsidR="00DC0ACC">
        <w:rPr>
          <w:sz w:val="32"/>
          <w:szCs w:val="32"/>
        </w:rPr>
        <w:t xml:space="preserve"> self-conscious</w:t>
      </w:r>
      <w:r w:rsidR="00D813C9">
        <w:rPr>
          <w:sz w:val="32"/>
          <w:szCs w:val="32"/>
        </w:rPr>
        <w:t>ness fades</w:t>
      </w:r>
      <w:r w:rsidR="00DC0ACC">
        <w:rPr>
          <w:rStyle w:val="FootnoteReference"/>
          <w:sz w:val="32"/>
          <w:szCs w:val="32"/>
        </w:rPr>
        <w:footnoteReference w:id="1"/>
      </w:r>
      <w:r w:rsidR="00DC0ACC">
        <w:rPr>
          <w:sz w:val="32"/>
          <w:szCs w:val="32"/>
        </w:rPr>
        <w:t xml:space="preserve">. </w:t>
      </w:r>
      <w:r w:rsidR="00D813C9">
        <w:rPr>
          <w:sz w:val="32"/>
          <w:szCs w:val="32"/>
        </w:rPr>
        <w:t>The gaze must</w:t>
      </w:r>
      <w:r w:rsidR="00DC0ACC">
        <w:rPr>
          <w:sz w:val="32"/>
          <w:szCs w:val="32"/>
        </w:rPr>
        <w:t xml:space="preserve"> turn inward. This form of attention is not about </w:t>
      </w:r>
      <w:proofErr w:type="gramStart"/>
      <w:r w:rsidR="00DC0ACC">
        <w:rPr>
          <w:sz w:val="32"/>
          <w:szCs w:val="32"/>
        </w:rPr>
        <w:t>puffed</w:t>
      </w:r>
      <w:r w:rsidR="00A358DF">
        <w:rPr>
          <w:sz w:val="32"/>
          <w:szCs w:val="32"/>
        </w:rPr>
        <w:t xml:space="preserve"> </w:t>
      </w:r>
      <w:r w:rsidR="00DC0ACC">
        <w:rPr>
          <w:sz w:val="32"/>
          <w:szCs w:val="32"/>
        </w:rPr>
        <w:t>up</w:t>
      </w:r>
      <w:proofErr w:type="gramEnd"/>
      <w:r w:rsidR="00DC0ACC">
        <w:rPr>
          <w:sz w:val="32"/>
          <w:szCs w:val="32"/>
        </w:rPr>
        <w:t xml:space="preserve"> self-image and how one is seen by others. This is about</w:t>
      </w:r>
      <w:r w:rsidR="00A358DF">
        <w:rPr>
          <w:sz w:val="32"/>
          <w:szCs w:val="32"/>
        </w:rPr>
        <w:t xml:space="preserve"> self- emptying. Receptivity and gratitude are at the root of purity of heart. </w:t>
      </w:r>
      <w:r w:rsidR="00A358DF">
        <w:rPr>
          <w:rStyle w:val="FootnoteReference"/>
          <w:sz w:val="32"/>
          <w:szCs w:val="32"/>
        </w:rPr>
        <w:footnoteReference w:id="2"/>
      </w:r>
      <w:r w:rsidR="00A358DF">
        <w:rPr>
          <w:sz w:val="32"/>
          <w:szCs w:val="32"/>
        </w:rPr>
        <w:t xml:space="preserve"> Rolheiser tells us that gratitude is a result of discipline. We </w:t>
      </w:r>
      <w:proofErr w:type="gramStart"/>
      <w:r w:rsidR="00A358DF">
        <w:rPr>
          <w:sz w:val="32"/>
          <w:szCs w:val="32"/>
        </w:rPr>
        <w:t>have to</w:t>
      </w:r>
      <w:proofErr w:type="gramEnd"/>
      <w:r w:rsidR="00A358DF">
        <w:rPr>
          <w:sz w:val="32"/>
          <w:szCs w:val="32"/>
        </w:rPr>
        <w:t xml:space="preserve"> work at it. </w:t>
      </w:r>
      <w:r w:rsidR="00E1415F">
        <w:rPr>
          <w:sz w:val="32"/>
          <w:szCs w:val="32"/>
        </w:rPr>
        <w:t>But how?</w:t>
      </w:r>
    </w:p>
    <w:p w14:paraId="168B1A22" w14:textId="3B6758E5" w:rsidR="006F1375" w:rsidRDefault="00E1415F">
      <w:pPr>
        <w:rPr>
          <w:sz w:val="32"/>
          <w:szCs w:val="32"/>
        </w:rPr>
      </w:pPr>
      <w:r>
        <w:rPr>
          <w:sz w:val="32"/>
          <w:szCs w:val="32"/>
        </w:rPr>
        <w:t xml:space="preserve">We </w:t>
      </w:r>
      <w:proofErr w:type="gramStart"/>
      <w:r>
        <w:rPr>
          <w:sz w:val="32"/>
          <w:szCs w:val="32"/>
        </w:rPr>
        <w:t>have to</w:t>
      </w:r>
      <w:proofErr w:type="gramEnd"/>
      <w:r>
        <w:rPr>
          <w:sz w:val="32"/>
          <w:szCs w:val="32"/>
        </w:rPr>
        <w:t xml:space="preserve"> restore our contemplative faculty to its full power. We need to work at receiving everything as gift- life, health, the people around us, love, friendship, food, drink, </w:t>
      </w:r>
      <w:proofErr w:type="gramStart"/>
      <w:r>
        <w:rPr>
          <w:sz w:val="32"/>
          <w:szCs w:val="32"/>
        </w:rPr>
        <w:t>sexuality</w:t>
      </w:r>
      <w:proofErr w:type="gramEnd"/>
      <w:r w:rsidR="00D813C9">
        <w:rPr>
          <w:sz w:val="32"/>
          <w:szCs w:val="32"/>
        </w:rPr>
        <w:t xml:space="preserve"> and </w:t>
      </w:r>
      <w:r>
        <w:rPr>
          <w:sz w:val="32"/>
          <w:szCs w:val="32"/>
        </w:rPr>
        <w:t xml:space="preserve">beauty as gift. How often do we </w:t>
      </w:r>
      <w:proofErr w:type="gramStart"/>
      <w:r>
        <w:rPr>
          <w:sz w:val="32"/>
          <w:szCs w:val="32"/>
        </w:rPr>
        <w:t>actually stop</w:t>
      </w:r>
      <w:proofErr w:type="gramEnd"/>
      <w:r>
        <w:rPr>
          <w:sz w:val="32"/>
          <w:szCs w:val="32"/>
        </w:rPr>
        <w:t xml:space="preserve"> and think</w:t>
      </w:r>
      <w:r w:rsidR="00D813C9">
        <w:rPr>
          <w:sz w:val="32"/>
          <w:szCs w:val="32"/>
        </w:rPr>
        <w:t xml:space="preserve"> about giftedness</w:t>
      </w:r>
      <w:r w:rsidR="001C4648">
        <w:rPr>
          <w:sz w:val="32"/>
          <w:szCs w:val="32"/>
        </w:rPr>
        <w:t>?</w:t>
      </w:r>
      <w:r w:rsidR="006F1375">
        <w:rPr>
          <w:sz w:val="32"/>
          <w:szCs w:val="32"/>
        </w:rPr>
        <w:t xml:space="preserve"> Perhaps you are like </w:t>
      </w:r>
      <w:proofErr w:type="gramStart"/>
      <w:r w:rsidR="006F1375">
        <w:rPr>
          <w:sz w:val="32"/>
          <w:szCs w:val="32"/>
        </w:rPr>
        <w:t>me</w:t>
      </w:r>
      <w:proofErr w:type="gramEnd"/>
      <w:r w:rsidR="006F1375">
        <w:rPr>
          <w:sz w:val="32"/>
          <w:szCs w:val="32"/>
        </w:rPr>
        <w:t xml:space="preserve"> and you get swept up into the frenzy of the next task!</w:t>
      </w:r>
      <w:r w:rsidR="00A12815">
        <w:rPr>
          <w:sz w:val="32"/>
          <w:szCs w:val="32"/>
        </w:rPr>
        <w:t xml:space="preserve"> </w:t>
      </w:r>
    </w:p>
    <w:p w14:paraId="203BE991" w14:textId="6B7431E0" w:rsidR="00422EAA" w:rsidRDefault="00422EAA" w:rsidP="001C4648">
      <w:pPr>
        <w:rPr>
          <w:sz w:val="32"/>
          <w:szCs w:val="32"/>
        </w:rPr>
      </w:pPr>
      <w:r>
        <w:rPr>
          <w:sz w:val="32"/>
          <w:szCs w:val="32"/>
        </w:rPr>
        <w:t xml:space="preserve">We need to restore wonder in our lives. A kind of </w:t>
      </w:r>
      <w:r w:rsidR="00730B00">
        <w:rPr>
          <w:sz w:val="32"/>
          <w:szCs w:val="32"/>
        </w:rPr>
        <w:t xml:space="preserve">primitive or childlike vision. A form of spontaneous wonder. Before children are socialised into critical judgements that </w:t>
      </w:r>
      <w:r w:rsidR="002F40F3">
        <w:rPr>
          <w:sz w:val="32"/>
          <w:szCs w:val="32"/>
        </w:rPr>
        <w:t>be</w:t>
      </w:r>
      <w:r w:rsidR="00730B00">
        <w:rPr>
          <w:sz w:val="32"/>
          <w:szCs w:val="32"/>
        </w:rPr>
        <w:t>come sophistication</w:t>
      </w:r>
      <w:r w:rsidR="001C4648">
        <w:rPr>
          <w:sz w:val="32"/>
          <w:szCs w:val="32"/>
        </w:rPr>
        <w:t>,</w:t>
      </w:r>
      <w:r w:rsidR="00730B00">
        <w:rPr>
          <w:sz w:val="32"/>
          <w:szCs w:val="32"/>
        </w:rPr>
        <w:t xml:space="preserve"> they are able to believe in angels, </w:t>
      </w:r>
      <w:proofErr w:type="gramStart"/>
      <w:r w:rsidR="00730B00">
        <w:rPr>
          <w:sz w:val="32"/>
          <w:szCs w:val="32"/>
        </w:rPr>
        <w:t>ghosts</w:t>
      </w:r>
      <w:proofErr w:type="gramEnd"/>
      <w:r w:rsidR="00730B00">
        <w:rPr>
          <w:sz w:val="32"/>
          <w:szCs w:val="32"/>
        </w:rPr>
        <w:t xml:space="preserve"> fairies,</w:t>
      </w:r>
      <w:r w:rsidR="001C4648">
        <w:rPr>
          <w:sz w:val="32"/>
          <w:szCs w:val="32"/>
        </w:rPr>
        <w:t xml:space="preserve"> and</w:t>
      </w:r>
      <w:r w:rsidR="00730B00">
        <w:rPr>
          <w:sz w:val="32"/>
          <w:szCs w:val="32"/>
        </w:rPr>
        <w:t xml:space="preserve"> Santa. Filters of scepticism eventually remove the belief capacity. </w:t>
      </w:r>
      <w:r w:rsidR="00170189">
        <w:rPr>
          <w:sz w:val="32"/>
          <w:szCs w:val="32"/>
        </w:rPr>
        <w:t>P</w:t>
      </w:r>
      <w:r w:rsidR="00730B00">
        <w:rPr>
          <w:sz w:val="32"/>
          <w:szCs w:val="32"/>
        </w:rPr>
        <w:t>urity of heart</w:t>
      </w:r>
      <w:r w:rsidR="00170189">
        <w:rPr>
          <w:sz w:val="32"/>
          <w:szCs w:val="32"/>
        </w:rPr>
        <w:t xml:space="preserve"> and a re-learnt naivete are good for us</w:t>
      </w:r>
      <w:r w:rsidR="00730B00">
        <w:rPr>
          <w:sz w:val="32"/>
          <w:szCs w:val="32"/>
        </w:rPr>
        <w:t>. The child</w:t>
      </w:r>
      <w:r w:rsidR="00170189">
        <w:rPr>
          <w:sz w:val="32"/>
          <w:szCs w:val="32"/>
        </w:rPr>
        <w:t xml:space="preserve">’s original </w:t>
      </w:r>
      <w:r w:rsidR="00730B00">
        <w:rPr>
          <w:sz w:val="32"/>
          <w:szCs w:val="32"/>
        </w:rPr>
        <w:t>naivete wouldn’t be ideal for us as adults.</w:t>
      </w:r>
      <w:r w:rsidR="00C60A16">
        <w:rPr>
          <w:rStyle w:val="FootnoteReference"/>
          <w:sz w:val="32"/>
          <w:szCs w:val="32"/>
        </w:rPr>
        <w:footnoteReference w:id="3"/>
      </w:r>
    </w:p>
    <w:p w14:paraId="0DA60DE4" w14:textId="7B5CF035" w:rsidR="00C60A16" w:rsidRDefault="00170189">
      <w:pPr>
        <w:rPr>
          <w:sz w:val="32"/>
          <w:szCs w:val="32"/>
        </w:rPr>
      </w:pPr>
      <w:r>
        <w:rPr>
          <w:sz w:val="32"/>
          <w:szCs w:val="32"/>
        </w:rPr>
        <w:t xml:space="preserve">So how do we move beyond our post-modern sophistication to relearn </w:t>
      </w:r>
      <w:r w:rsidR="002D46F0">
        <w:rPr>
          <w:sz w:val="32"/>
          <w:szCs w:val="32"/>
        </w:rPr>
        <w:t xml:space="preserve">the child-like contemplation? </w:t>
      </w:r>
      <w:r w:rsidR="00C60A16">
        <w:rPr>
          <w:sz w:val="32"/>
          <w:szCs w:val="32"/>
        </w:rPr>
        <w:t xml:space="preserve"> Though image, </w:t>
      </w:r>
      <w:r w:rsidR="002D46F0">
        <w:rPr>
          <w:sz w:val="32"/>
          <w:szCs w:val="32"/>
        </w:rPr>
        <w:t xml:space="preserve">poetry, </w:t>
      </w:r>
      <w:r w:rsidR="00C60A16">
        <w:rPr>
          <w:sz w:val="32"/>
          <w:szCs w:val="32"/>
        </w:rPr>
        <w:t>music or dance, any m</w:t>
      </w:r>
      <w:r w:rsidR="002D46F0">
        <w:rPr>
          <w:sz w:val="32"/>
          <w:szCs w:val="32"/>
        </w:rPr>
        <w:t xml:space="preserve">ode </w:t>
      </w:r>
      <w:r w:rsidR="00C60A16">
        <w:rPr>
          <w:sz w:val="32"/>
          <w:szCs w:val="32"/>
        </w:rPr>
        <w:t xml:space="preserve">that we can find </w:t>
      </w:r>
      <w:r w:rsidR="002D46F0">
        <w:rPr>
          <w:sz w:val="32"/>
          <w:szCs w:val="32"/>
        </w:rPr>
        <w:t>that quells</w:t>
      </w:r>
      <w:r w:rsidR="00C60A16">
        <w:rPr>
          <w:sz w:val="32"/>
          <w:szCs w:val="32"/>
        </w:rPr>
        <w:t xml:space="preserve"> cynicism. </w:t>
      </w:r>
      <w:r w:rsidR="00C60A16" w:rsidRPr="002D46F0">
        <w:rPr>
          <w:b/>
          <w:bCs/>
          <w:sz w:val="32"/>
          <w:szCs w:val="32"/>
        </w:rPr>
        <w:t>We need mystery.</w:t>
      </w:r>
      <w:r w:rsidR="00C60A16">
        <w:rPr>
          <w:sz w:val="32"/>
          <w:szCs w:val="32"/>
        </w:rPr>
        <w:t xml:space="preserve"> </w:t>
      </w:r>
      <w:r w:rsidR="006F1E23">
        <w:rPr>
          <w:sz w:val="32"/>
          <w:szCs w:val="32"/>
        </w:rPr>
        <w:t xml:space="preserve">This is the path to finding the purity of heart that will prompt right action in relation to those in need. </w:t>
      </w:r>
    </w:p>
    <w:p w14:paraId="0AFB195C" w14:textId="19D27A25" w:rsidR="006F1E23" w:rsidRPr="002D46F0" w:rsidRDefault="002D46F0">
      <w:pPr>
        <w:rPr>
          <w:b/>
          <w:bCs/>
          <w:sz w:val="32"/>
          <w:szCs w:val="32"/>
        </w:rPr>
      </w:pPr>
      <w:r>
        <w:rPr>
          <w:sz w:val="32"/>
          <w:szCs w:val="32"/>
        </w:rPr>
        <w:t xml:space="preserve">Rolheiser suggests </w:t>
      </w:r>
      <w:r w:rsidR="006F1E23">
        <w:rPr>
          <w:sz w:val="32"/>
          <w:szCs w:val="32"/>
        </w:rPr>
        <w:t xml:space="preserve">some alternative beatitudes: blessed are those who do not take life for granted they are within measurable distance of taking life as </w:t>
      </w:r>
      <w:r w:rsidR="006F1E23" w:rsidRPr="002D46F0">
        <w:rPr>
          <w:b/>
          <w:bCs/>
          <w:sz w:val="32"/>
          <w:szCs w:val="32"/>
        </w:rPr>
        <w:t xml:space="preserve">granted to them by God. </w:t>
      </w:r>
    </w:p>
    <w:p w14:paraId="57EF7CC4" w14:textId="3CDC2B9D" w:rsidR="006F1E23" w:rsidRDefault="006F1E23">
      <w:pPr>
        <w:rPr>
          <w:sz w:val="32"/>
          <w:szCs w:val="32"/>
        </w:rPr>
      </w:pPr>
      <w:r>
        <w:rPr>
          <w:sz w:val="32"/>
          <w:szCs w:val="32"/>
        </w:rPr>
        <w:lastRenderedPageBreak/>
        <w:t xml:space="preserve">Blessed </w:t>
      </w:r>
      <w:proofErr w:type="gramStart"/>
      <w:r>
        <w:rPr>
          <w:sz w:val="32"/>
          <w:szCs w:val="32"/>
        </w:rPr>
        <w:t>are</w:t>
      </w:r>
      <w:proofErr w:type="gramEnd"/>
      <w:r>
        <w:rPr>
          <w:sz w:val="32"/>
          <w:szCs w:val="32"/>
        </w:rPr>
        <w:t xml:space="preserve"> those who see the finger of God in the accidents that make up their lives, they shall be rewarded by daily mi</w:t>
      </w:r>
      <w:r w:rsidR="002D46F0">
        <w:rPr>
          <w:sz w:val="32"/>
          <w:szCs w:val="32"/>
        </w:rPr>
        <w:t>r</w:t>
      </w:r>
      <w:r>
        <w:rPr>
          <w:sz w:val="32"/>
          <w:szCs w:val="32"/>
        </w:rPr>
        <w:t>acles.</w:t>
      </w:r>
    </w:p>
    <w:p w14:paraId="6C94A8C9" w14:textId="2A4B2406" w:rsidR="006F1E23" w:rsidRDefault="006F1E23">
      <w:pPr>
        <w:rPr>
          <w:sz w:val="32"/>
          <w:szCs w:val="32"/>
        </w:rPr>
      </w:pPr>
      <w:r>
        <w:rPr>
          <w:sz w:val="32"/>
          <w:szCs w:val="32"/>
        </w:rPr>
        <w:t xml:space="preserve">Blessed are they who take on the heart of a child and the heart of a virgin; they shall delight in Santa and believe in God. </w:t>
      </w:r>
    </w:p>
    <w:p w14:paraId="1FB1C76F" w14:textId="7DDDF40F" w:rsidR="006A6BF7" w:rsidRDefault="006A6BF7">
      <w:pPr>
        <w:rPr>
          <w:sz w:val="32"/>
          <w:szCs w:val="32"/>
        </w:rPr>
      </w:pPr>
      <w:r>
        <w:rPr>
          <w:sz w:val="32"/>
          <w:szCs w:val="32"/>
        </w:rPr>
        <w:t xml:space="preserve">Blessed </w:t>
      </w:r>
      <w:proofErr w:type="gramStart"/>
      <w:r>
        <w:rPr>
          <w:sz w:val="32"/>
          <w:szCs w:val="32"/>
        </w:rPr>
        <w:t>are</w:t>
      </w:r>
      <w:proofErr w:type="gramEnd"/>
      <w:r>
        <w:rPr>
          <w:sz w:val="32"/>
          <w:szCs w:val="32"/>
        </w:rPr>
        <w:t xml:space="preserve"> those whose discipleship includes the discipline of prayer; they shall know that it is in God that they live and move and have their being. </w:t>
      </w:r>
    </w:p>
    <w:p w14:paraId="64AC3A64" w14:textId="0CA3E23B" w:rsidR="006A6BF7" w:rsidRDefault="006A6BF7">
      <w:pPr>
        <w:rPr>
          <w:sz w:val="32"/>
          <w:szCs w:val="32"/>
        </w:rPr>
      </w:pPr>
      <w:r>
        <w:rPr>
          <w:sz w:val="32"/>
          <w:szCs w:val="32"/>
        </w:rPr>
        <w:t xml:space="preserve">Blessed </w:t>
      </w:r>
      <w:proofErr w:type="gramStart"/>
      <w:r>
        <w:rPr>
          <w:sz w:val="32"/>
          <w:szCs w:val="32"/>
        </w:rPr>
        <w:t>are</w:t>
      </w:r>
      <w:proofErr w:type="gramEnd"/>
      <w:r>
        <w:rPr>
          <w:sz w:val="32"/>
          <w:szCs w:val="32"/>
        </w:rPr>
        <w:t xml:space="preserve"> those who kiss a leper,</w:t>
      </w:r>
      <w:r w:rsidR="00C25F55">
        <w:rPr>
          <w:sz w:val="32"/>
          <w:szCs w:val="32"/>
        </w:rPr>
        <w:t xml:space="preserve"> or</w:t>
      </w:r>
      <w:r>
        <w:rPr>
          <w:sz w:val="32"/>
          <w:szCs w:val="32"/>
        </w:rPr>
        <w:t xml:space="preserve"> who make</w:t>
      </w:r>
      <w:r w:rsidR="00C25F55">
        <w:rPr>
          <w:sz w:val="32"/>
          <w:szCs w:val="32"/>
        </w:rPr>
        <w:t xml:space="preserve"> it</w:t>
      </w:r>
      <w:r>
        <w:rPr>
          <w:sz w:val="32"/>
          <w:szCs w:val="32"/>
        </w:rPr>
        <w:t xml:space="preserve"> a prefere</w:t>
      </w:r>
      <w:r w:rsidR="00C25F55">
        <w:rPr>
          <w:sz w:val="32"/>
          <w:szCs w:val="32"/>
        </w:rPr>
        <w:t>nce to think about</w:t>
      </w:r>
      <w:r>
        <w:rPr>
          <w:sz w:val="32"/>
          <w:szCs w:val="32"/>
        </w:rPr>
        <w:t xml:space="preserve"> the poor, for the love and God will overwhelm them</w:t>
      </w:r>
      <w:r w:rsidR="00C25F55">
        <w:rPr>
          <w:sz w:val="32"/>
          <w:szCs w:val="32"/>
        </w:rPr>
        <w:t>.</w:t>
      </w:r>
    </w:p>
    <w:p w14:paraId="6D25B394" w14:textId="46E8E36D" w:rsidR="006A6BF7" w:rsidRDefault="006A6BF7">
      <w:pPr>
        <w:rPr>
          <w:sz w:val="32"/>
          <w:szCs w:val="32"/>
        </w:rPr>
      </w:pPr>
      <w:r>
        <w:rPr>
          <w:sz w:val="32"/>
          <w:szCs w:val="32"/>
        </w:rPr>
        <w:t xml:space="preserve">And blessed are those who make this a life-long quest; they will make a good beginning. </w:t>
      </w:r>
    </w:p>
    <w:p w14:paraId="6B7B1D32" w14:textId="3BF23545" w:rsidR="00C25F55" w:rsidRDefault="00C25F55">
      <w:pPr>
        <w:rPr>
          <w:sz w:val="32"/>
          <w:szCs w:val="32"/>
        </w:rPr>
      </w:pPr>
      <w:proofErr w:type="gramStart"/>
      <w:r>
        <w:rPr>
          <w:sz w:val="32"/>
          <w:szCs w:val="32"/>
        </w:rPr>
        <w:t>So</w:t>
      </w:r>
      <w:proofErr w:type="gramEnd"/>
      <w:r>
        <w:rPr>
          <w:sz w:val="32"/>
          <w:szCs w:val="32"/>
        </w:rPr>
        <w:t xml:space="preserve"> t</w:t>
      </w:r>
      <w:r w:rsidR="006A6BF7">
        <w:rPr>
          <w:sz w:val="32"/>
          <w:szCs w:val="32"/>
        </w:rPr>
        <w:t>he call of today’s gospel is to examine the way that we live now</w:t>
      </w:r>
      <w:r w:rsidR="00B133A5">
        <w:rPr>
          <w:sz w:val="32"/>
          <w:szCs w:val="32"/>
        </w:rPr>
        <w:t xml:space="preserve">. If we walk past the </w:t>
      </w:r>
      <w:proofErr w:type="gramStart"/>
      <w:r w:rsidR="00B133A5">
        <w:rPr>
          <w:sz w:val="32"/>
          <w:szCs w:val="32"/>
        </w:rPr>
        <w:t>beggar</w:t>
      </w:r>
      <w:proofErr w:type="gramEnd"/>
      <w:r w:rsidR="00B133A5">
        <w:rPr>
          <w:sz w:val="32"/>
          <w:szCs w:val="32"/>
        </w:rPr>
        <w:t xml:space="preserve"> the one whose friendship is the dog who licks his sores</w:t>
      </w:r>
      <w:r w:rsidR="008759B9">
        <w:rPr>
          <w:sz w:val="32"/>
          <w:szCs w:val="32"/>
        </w:rPr>
        <w:t xml:space="preserve"> we are no better than Lazarus in this story. </w:t>
      </w:r>
      <w:r>
        <w:rPr>
          <w:sz w:val="32"/>
          <w:szCs w:val="32"/>
        </w:rPr>
        <w:t xml:space="preserve"> We are called to care for those in need. </w:t>
      </w:r>
      <w:r w:rsidR="008759B9">
        <w:rPr>
          <w:sz w:val="32"/>
          <w:szCs w:val="32"/>
        </w:rPr>
        <w:t xml:space="preserve"> </w:t>
      </w:r>
    </w:p>
    <w:p w14:paraId="6F69AFBA" w14:textId="47289CB1" w:rsidR="006A6BF7" w:rsidRDefault="005572DF">
      <w:pPr>
        <w:rPr>
          <w:sz w:val="32"/>
          <w:szCs w:val="32"/>
        </w:rPr>
      </w:pPr>
      <w:r>
        <w:rPr>
          <w:sz w:val="32"/>
          <w:szCs w:val="32"/>
        </w:rPr>
        <w:t xml:space="preserve">We </w:t>
      </w:r>
      <w:proofErr w:type="gramStart"/>
      <w:r>
        <w:rPr>
          <w:sz w:val="32"/>
          <w:szCs w:val="32"/>
        </w:rPr>
        <w:t>have to</w:t>
      </w:r>
      <w:proofErr w:type="gramEnd"/>
      <w:r>
        <w:rPr>
          <w:sz w:val="32"/>
          <w:szCs w:val="32"/>
        </w:rPr>
        <w:t xml:space="preserve"> remember n</w:t>
      </w:r>
      <w:r w:rsidR="008759B9">
        <w:rPr>
          <w:sz w:val="32"/>
          <w:szCs w:val="32"/>
        </w:rPr>
        <w:t xml:space="preserve">eed is not always financial. Last week </w:t>
      </w:r>
      <w:r w:rsidR="0051159F">
        <w:rPr>
          <w:sz w:val="32"/>
          <w:szCs w:val="32"/>
        </w:rPr>
        <w:t>we heard about</w:t>
      </w:r>
      <w:r w:rsidR="00927C3F">
        <w:rPr>
          <w:sz w:val="32"/>
          <w:szCs w:val="32"/>
        </w:rPr>
        <w:t xml:space="preserve"> St Margaret’s </w:t>
      </w:r>
      <w:r w:rsidR="0051159F">
        <w:rPr>
          <w:sz w:val="32"/>
          <w:szCs w:val="32"/>
        </w:rPr>
        <w:t>relationship with St Vincent’s Care.  Harry’s testament was powerful. May we all foster</w:t>
      </w:r>
      <w:r w:rsidR="008759B9">
        <w:rPr>
          <w:sz w:val="32"/>
          <w:szCs w:val="32"/>
        </w:rPr>
        <w:t xml:space="preserve"> the willing heart</w:t>
      </w:r>
      <w:r w:rsidR="005843F2">
        <w:rPr>
          <w:sz w:val="32"/>
          <w:szCs w:val="32"/>
        </w:rPr>
        <w:t>. You see</w:t>
      </w:r>
      <w:r>
        <w:rPr>
          <w:sz w:val="32"/>
          <w:szCs w:val="32"/>
        </w:rPr>
        <w:t>,</w:t>
      </w:r>
      <w:r w:rsidR="005843F2">
        <w:rPr>
          <w:sz w:val="32"/>
          <w:szCs w:val="32"/>
        </w:rPr>
        <w:t xml:space="preserve"> what I have spoken of here is </w:t>
      </w:r>
      <w:r>
        <w:rPr>
          <w:sz w:val="32"/>
          <w:szCs w:val="32"/>
        </w:rPr>
        <w:t xml:space="preserve">about opening the self to </w:t>
      </w:r>
      <w:r w:rsidR="005843F2">
        <w:rPr>
          <w:sz w:val="32"/>
          <w:szCs w:val="32"/>
        </w:rPr>
        <w:t xml:space="preserve">vulnerability. </w:t>
      </w:r>
    </w:p>
    <w:p w14:paraId="2BF77188" w14:textId="6EAB6CC2" w:rsidR="005843F2" w:rsidRDefault="005843F2">
      <w:pPr>
        <w:rPr>
          <w:sz w:val="32"/>
          <w:szCs w:val="32"/>
        </w:rPr>
      </w:pPr>
      <w:r>
        <w:rPr>
          <w:sz w:val="32"/>
          <w:szCs w:val="32"/>
        </w:rPr>
        <w:t>I finish with a metaphor by Joyce Rupp who says the season of autumn gives the image of surrender to the season.</w:t>
      </w:r>
      <w:r w:rsidR="005572DF">
        <w:rPr>
          <w:sz w:val="32"/>
          <w:szCs w:val="32"/>
        </w:rPr>
        <w:t xml:space="preserve"> Or the purposes of the heart. </w:t>
      </w:r>
    </w:p>
    <w:p w14:paraId="52B6730D" w14:textId="4DD5B4D0" w:rsidR="005843F2" w:rsidRDefault="005843F2">
      <w:pPr>
        <w:rPr>
          <w:sz w:val="32"/>
          <w:szCs w:val="32"/>
        </w:rPr>
      </w:pPr>
      <w:r>
        <w:rPr>
          <w:sz w:val="32"/>
          <w:szCs w:val="32"/>
        </w:rPr>
        <w:t>Autumn</w:t>
      </w:r>
    </w:p>
    <w:p w14:paraId="1A866F79" w14:textId="36C7FC8B" w:rsidR="005843F2" w:rsidRDefault="005843F2">
      <w:pPr>
        <w:rPr>
          <w:sz w:val="32"/>
          <w:szCs w:val="32"/>
        </w:rPr>
      </w:pPr>
      <w:r>
        <w:rPr>
          <w:sz w:val="32"/>
          <w:szCs w:val="32"/>
        </w:rPr>
        <w:t xml:space="preserve">The season of </w:t>
      </w:r>
      <w:proofErr w:type="spellStart"/>
      <w:r>
        <w:rPr>
          <w:sz w:val="32"/>
          <w:szCs w:val="32"/>
        </w:rPr>
        <w:t>vulernability</w:t>
      </w:r>
      <w:proofErr w:type="spellEnd"/>
      <w:r>
        <w:rPr>
          <w:sz w:val="32"/>
          <w:szCs w:val="32"/>
        </w:rPr>
        <w:t>,</w:t>
      </w:r>
    </w:p>
    <w:p w14:paraId="31302DF9" w14:textId="3C1F4109" w:rsidR="005843F2" w:rsidRDefault="005572DF">
      <w:pPr>
        <w:rPr>
          <w:sz w:val="32"/>
          <w:szCs w:val="32"/>
        </w:rPr>
      </w:pPr>
      <w:r>
        <w:rPr>
          <w:sz w:val="32"/>
          <w:szCs w:val="32"/>
        </w:rPr>
        <w:t>w</w:t>
      </w:r>
      <w:r w:rsidR="005843F2">
        <w:rPr>
          <w:sz w:val="32"/>
          <w:szCs w:val="32"/>
        </w:rPr>
        <w:t>hen the great arms of oak</w:t>
      </w:r>
    </w:p>
    <w:p w14:paraId="7A7E0B15" w14:textId="4F78492F" w:rsidR="005843F2" w:rsidRDefault="005572DF">
      <w:pPr>
        <w:rPr>
          <w:sz w:val="32"/>
          <w:szCs w:val="32"/>
        </w:rPr>
      </w:pPr>
      <w:r>
        <w:rPr>
          <w:sz w:val="32"/>
          <w:szCs w:val="32"/>
        </w:rPr>
        <w:t>s</w:t>
      </w:r>
      <w:r w:rsidR="005843F2">
        <w:rPr>
          <w:sz w:val="32"/>
          <w:szCs w:val="32"/>
        </w:rPr>
        <w:t xml:space="preserve">tretch their summer leaves </w:t>
      </w:r>
    </w:p>
    <w:p w14:paraId="61D19997" w14:textId="0F060F5E" w:rsidR="005843F2" w:rsidRDefault="005572DF">
      <w:pPr>
        <w:rPr>
          <w:sz w:val="32"/>
          <w:szCs w:val="32"/>
        </w:rPr>
      </w:pPr>
      <w:r>
        <w:rPr>
          <w:sz w:val="32"/>
          <w:szCs w:val="32"/>
        </w:rPr>
        <w:t>t</w:t>
      </w:r>
      <w:r w:rsidR="005843F2">
        <w:rPr>
          <w:sz w:val="32"/>
          <w:szCs w:val="32"/>
        </w:rPr>
        <w:t>o the wild winds</w:t>
      </w:r>
      <w:r>
        <w:rPr>
          <w:sz w:val="32"/>
          <w:szCs w:val="32"/>
        </w:rPr>
        <w:t xml:space="preserve">. </w:t>
      </w:r>
    </w:p>
    <w:p w14:paraId="7B0323F0" w14:textId="33E4A870" w:rsidR="005843F2" w:rsidRDefault="005843F2">
      <w:pPr>
        <w:rPr>
          <w:sz w:val="32"/>
          <w:szCs w:val="32"/>
        </w:rPr>
      </w:pPr>
      <w:r>
        <w:rPr>
          <w:sz w:val="32"/>
          <w:szCs w:val="32"/>
        </w:rPr>
        <w:lastRenderedPageBreak/>
        <w:t xml:space="preserve">All that has been life and green </w:t>
      </w:r>
    </w:p>
    <w:p w14:paraId="661EA248" w14:textId="64456F64" w:rsidR="005843F2" w:rsidRDefault="005572DF">
      <w:pPr>
        <w:rPr>
          <w:sz w:val="32"/>
          <w:szCs w:val="32"/>
        </w:rPr>
      </w:pPr>
      <w:r>
        <w:rPr>
          <w:sz w:val="32"/>
          <w:szCs w:val="32"/>
        </w:rPr>
        <w:t>i</w:t>
      </w:r>
      <w:r w:rsidR="005843F2">
        <w:rPr>
          <w:sz w:val="32"/>
          <w:szCs w:val="32"/>
        </w:rPr>
        <w:t>s stripped from strong trees,</w:t>
      </w:r>
    </w:p>
    <w:p w14:paraId="34F06727" w14:textId="6476A7C6" w:rsidR="005843F2" w:rsidRDefault="005572DF">
      <w:pPr>
        <w:rPr>
          <w:sz w:val="32"/>
          <w:szCs w:val="32"/>
        </w:rPr>
      </w:pPr>
      <w:r>
        <w:rPr>
          <w:sz w:val="32"/>
          <w:szCs w:val="32"/>
        </w:rPr>
        <w:t>a</w:t>
      </w:r>
      <w:r w:rsidR="005843F2">
        <w:rPr>
          <w:sz w:val="32"/>
          <w:szCs w:val="32"/>
        </w:rPr>
        <w:t>nd the tall, wide branches</w:t>
      </w:r>
    </w:p>
    <w:p w14:paraId="6EF37589" w14:textId="6004E240" w:rsidR="005843F2" w:rsidRDefault="005572DF">
      <w:pPr>
        <w:rPr>
          <w:sz w:val="32"/>
          <w:szCs w:val="32"/>
        </w:rPr>
      </w:pPr>
      <w:r>
        <w:rPr>
          <w:sz w:val="32"/>
          <w:szCs w:val="32"/>
        </w:rPr>
        <w:t>s</w:t>
      </w:r>
      <w:r w:rsidR="005843F2">
        <w:rPr>
          <w:sz w:val="32"/>
          <w:szCs w:val="32"/>
        </w:rPr>
        <w:t>eem to be dea</w:t>
      </w:r>
      <w:r w:rsidR="00072015">
        <w:rPr>
          <w:sz w:val="32"/>
          <w:szCs w:val="32"/>
        </w:rPr>
        <w:t>thly</w:t>
      </w:r>
      <w:r w:rsidR="005843F2">
        <w:rPr>
          <w:sz w:val="32"/>
          <w:szCs w:val="32"/>
        </w:rPr>
        <w:t xml:space="preserve"> wounded.</w:t>
      </w:r>
    </w:p>
    <w:p w14:paraId="5C5C60C8" w14:textId="694C9D60" w:rsidR="005843F2" w:rsidRDefault="005843F2">
      <w:pPr>
        <w:rPr>
          <w:sz w:val="32"/>
          <w:szCs w:val="32"/>
        </w:rPr>
      </w:pPr>
      <w:r>
        <w:rPr>
          <w:sz w:val="32"/>
          <w:szCs w:val="32"/>
        </w:rPr>
        <w:t>Across the lawns in layers</w:t>
      </w:r>
    </w:p>
    <w:p w14:paraId="3B3E688E" w14:textId="6533B170" w:rsidR="005843F2" w:rsidRDefault="005572DF">
      <w:pPr>
        <w:rPr>
          <w:sz w:val="32"/>
          <w:szCs w:val="32"/>
        </w:rPr>
      </w:pPr>
      <w:r>
        <w:rPr>
          <w:sz w:val="32"/>
          <w:szCs w:val="32"/>
        </w:rPr>
        <w:t>l</w:t>
      </w:r>
      <w:r w:rsidR="005843F2">
        <w:rPr>
          <w:sz w:val="32"/>
          <w:szCs w:val="32"/>
        </w:rPr>
        <w:t>ie the near</w:t>
      </w:r>
      <w:r w:rsidR="00FA2FCD">
        <w:rPr>
          <w:sz w:val="32"/>
          <w:szCs w:val="32"/>
        </w:rPr>
        <w:t xml:space="preserve">-dead </w:t>
      </w:r>
      <w:proofErr w:type="gramStart"/>
      <w:r w:rsidR="00FA2FCD">
        <w:rPr>
          <w:sz w:val="32"/>
          <w:szCs w:val="32"/>
        </w:rPr>
        <w:t>leaves;</w:t>
      </w:r>
      <w:proofErr w:type="gramEnd"/>
    </w:p>
    <w:p w14:paraId="5528FA63" w14:textId="51221BFF" w:rsidR="00FA2FCD" w:rsidRDefault="004341AF">
      <w:pPr>
        <w:rPr>
          <w:sz w:val="32"/>
          <w:szCs w:val="32"/>
        </w:rPr>
      </w:pPr>
      <w:r>
        <w:rPr>
          <w:sz w:val="32"/>
          <w:szCs w:val="32"/>
        </w:rPr>
        <w:t>o</w:t>
      </w:r>
      <w:r w:rsidR="00FA2FCD">
        <w:rPr>
          <w:sz w:val="32"/>
          <w:szCs w:val="32"/>
        </w:rPr>
        <w:t>nto the forest floors they fall</w:t>
      </w:r>
    </w:p>
    <w:p w14:paraId="06524634" w14:textId="00BB0EA4" w:rsidR="00FA2FCD" w:rsidRDefault="004341AF">
      <w:pPr>
        <w:rPr>
          <w:sz w:val="32"/>
          <w:szCs w:val="32"/>
        </w:rPr>
      </w:pPr>
      <w:r>
        <w:rPr>
          <w:sz w:val="32"/>
          <w:szCs w:val="32"/>
        </w:rPr>
        <w:t>a</w:t>
      </w:r>
      <w:r w:rsidR="00FA2FCD">
        <w:rPr>
          <w:sz w:val="32"/>
          <w:szCs w:val="32"/>
        </w:rPr>
        <w:t>s if to say; “all is lost.”</w:t>
      </w:r>
    </w:p>
    <w:p w14:paraId="232D6C44" w14:textId="77777777" w:rsidR="004341AF" w:rsidRDefault="004341AF">
      <w:pPr>
        <w:rPr>
          <w:sz w:val="32"/>
          <w:szCs w:val="32"/>
        </w:rPr>
      </w:pPr>
    </w:p>
    <w:p w14:paraId="0D1E8597" w14:textId="60F61D34" w:rsidR="00FA2FCD" w:rsidRDefault="00FA2FCD">
      <w:pPr>
        <w:rPr>
          <w:sz w:val="32"/>
          <w:szCs w:val="32"/>
        </w:rPr>
      </w:pPr>
      <w:r>
        <w:rPr>
          <w:sz w:val="32"/>
          <w:szCs w:val="32"/>
        </w:rPr>
        <w:t>T</w:t>
      </w:r>
      <w:r w:rsidR="00072015">
        <w:rPr>
          <w:sz w:val="32"/>
          <w:szCs w:val="32"/>
        </w:rPr>
        <w:t>his i</w:t>
      </w:r>
      <w:r>
        <w:rPr>
          <w:sz w:val="32"/>
          <w:szCs w:val="32"/>
        </w:rPr>
        <w:t xml:space="preserve">s the season of vulnerability </w:t>
      </w:r>
    </w:p>
    <w:p w14:paraId="33FF4749" w14:textId="176DF62D" w:rsidR="00FA2FCD" w:rsidRDefault="004341AF">
      <w:pPr>
        <w:rPr>
          <w:sz w:val="32"/>
          <w:szCs w:val="32"/>
        </w:rPr>
      </w:pPr>
      <w:r>
        <w:rPr>
          <w:sz w:val="32"/>
          <w:szCs w:val="32"/>
        </w:rPr>
        <w:t>w</w:t>
      </w:r>
      <w:r w:rsidR="00FA2FCD">
        <w:rPr>
          <w:sz w:val="32"/>
          <w:szCs w:val="32"/>
        </w:rPr>
        <w:t>hen trees open wide to wounding</w:t>
      </w:r>
    </w:p>
    <w:p w14:paraId="4D1BEEC0" w14:textId="72512F3F" w:rsidR="00FA2FCD" w:rsidRDefault="004341AF">
      <w:pPr>
        <w:rPr>
          <w:sz w:val="32"/>
          <w:szCs w:val="32"/>
        </w:rPr>
      </w:pPr>
      <w:r>
        <w:rPr>
          <w:sz w:val="32"/>
          <w:szCs w:val="32"/>
        </w:rPr>
        <w:t>w</w:t>
      </w:r>
      <w:r w:rsidR="00FA2FCD">
        <w:rPr>
          <w:sz w:val="32"/>
          <w:szCs w:val="32"/>
        </w:rPr>
        <w:t xml:space="preserve">hen all the summer security </w:t>
      </w:r>
    </w:p>
    <w:p w14:paraId="2F25F8D0" w14:textId="2F8E8823" w:rsidR="00FA2FCD" w:rsidRDefault="00072015">
      <w:pPr>
        <w:rPr>
          <w:sz w:val="32"/>
          <w:szCs w:val="32"/>
        </w:rPr>
      </w:pPr>
      <w:r>
        <w:rPr>
          <w:sz w:val="32"/>
          <w:szCs w:val="32"/>
        </w:rPr>
        <w:t>i</w:t>
      </w:r>
      <w:r w:rsidR="00FA2FCD">
        <w:rPr>
          <w:sz w:val="32"/>
          <w:szCs w:val="32"/>
        </w:rPr>
        <w:t>s given away to another season.</w:t>
      </w:r>
    </w:p>
    <w:p w14:paraId="0A09711F" w14:textId="77777777" w:rsidR="004341AF" w:rsidRDefault="004341AF">
      <w:pPr>
        <w:rPr>
          <w:sz w:val="32"/>
          <w:szCs w:val="32"/>
        </w:rPr>
      </w:pPr>
    </w:p>
    <w:p w14:paraId="19D18473" w14:textId="4DF5E1FE" w:rsidR="00FA2FCD" w:rsidRDefault="00FA2FCD">
      <w:pPr>
        <w:rPr>
          <w:sz w:val="32"/>
          <w:szCs w:val="32"/>
        </w:rPr>
      </w:pPr>
      <w:r>
        <w:rPr>
          <w:sz w:val="32"/>
          <w:szCs w:val="32"/>
        </w:rPr>
        <w:t>Wiser are the trees than humans</w:t>
      </w:r>
    </w:p>
    <w:p w14:paraId="6CEBA589" w14:textId="098E2273" w:rsidR="00FA2FCD" w:rsidRDefault="00072015">
      <w:pPr>
        <w:rPr>
          <w:sz w:val="32"/>
          <w:szCs w:val="32"/>
        </w:rPr>
      </w:pPr>
      <w:r>
        <w:rPr>
          <w:sz w:val="32"/>
          <w:szCs w:val="32"/>
        </w:rPr>
        <w:t>w</w:t>
      </w:r>
      <w:r w:rsidR="00FA2FCD">
        <w:rPr>
          <w:sz w:val="32"/>
          <w:szCs w:val="32"/>
        </w:rPr>
        <w:t>ho clutch small arms around self,</w:t>
      </w:r>
    </w:p>
    <w:p w14:paraId="0146567B" w14:textId="514E0625" w:rsidR="00FA2FCD" w:rsidRDefault="00072015">
      <w:pPr>
        <w:rPr>
          <w:sz w:val="32"/>
          <w:szCs w:val="32"/>
        </w:rPr>
      </w:pPr>
      <w:r>
        <w:rPr>
          <w:sz w:val="32"/>
          <w:szCs w:val="32"/>
        </w:rPr>
        <w:t>s</w:t>
      </w:r>
      <w:r w:rsidR="00FA2FCD">
        <w:rPr>
          <w:sz w:val="32"/>
          <w:szCs w:val="32"/>
        </w:rPr>
        <w:t>hielding their fragile hearts</w:t>
      </w:r>
    </w:p>
    <w:p w14:paraId="332105BD" w14:textId="2D139965" w:rsidR="002F40F3" w:rsidRDefault="00072015">
      <w:pPr>
        <w:rPr>
          <w:sz w:val="32"/>
          <w:szCs w:val="32"/>
        </w:rPr>
      </w:pPr>
      <w:r>
        <w:rPr>
          <w:sz w:val="32"/>
          <w:szCs w:val="32"/>
        </w:rPr>
        <w:t>a</w:t>
      </w:r>
      <w:r w:rsidR="00FA2FCD">
        <w:rPr>
          <w:sz w:val="32"/>
          <w:szCs w:val="32"/>
        </w:rPr>
        <w:t xml:space="preserve">nd stifling future </w:t>
      </w:r>
      <w:proofErr w:type="spellStart"/>
      <w:r w:rsidR="002F40F3">
        <w:rPr>
          <w:sz w:val="32"/>
          <w:szCs w:val="32"/>
        </w:rPr>
        <w:t>S</w:t>
      </w:r>
      <w:r w:rsidR="00FA2FCD">
        <w:rPr>
          <w:sz w:val="32"/>
          <w:szCs w:val="32"/>
        </w:rPr>
        <w:t>pringtimes</w:t>
      </w:r>
      <w:proofErr w:type="spellEnd"/>
      <w:r w:rsidR="00FA2FCD">
        <w:rPr>
          <w:sz w:val="32"/>
          <w:szCs w:val="32"/>
        </w:rPr>
        <w:t xml:space="preserve">. </w:t>
      </w:r>
    </w:p>
    <w:p w14:paraId="2E7C1CE4" w14:textId="5F1B01C0" w:rsidR="004341AF" w:rsidRPr="002F40F3" w:rsidRDefault="00FA2FCD" w:rsidP="002F40F3">
      <w:pPr>
        <w:pStyle w:val="ListParagraph"/>
        <w:numPr>
          <w:ilvl w:val="0"/>
          <w:numId w:val="1"/>
        </w:numPr>
        <w:rPr>
          <w:sz w:val="32"/>
          <w:szCs w:val="32"/>
        </w:rPr>
      </w:pPr>
      <w:r w:rsidRPr="002F40F3">
        <w:rPr>
          <w:sz w:val="32"/>
          <w:szCs w:val="32"/>
        </w:rPr>
        <w:t>Joyce Rupp</w:t>
      </w:r>
      <w:r>
        <w:rPr>
          <w:rStyle w:val="FootnoteReference"/>
          <w:sz w:val="32"/>
          <w:szCs w:val="32"/>
        </w:rPr>
        <w:footnoteReference w:id="4"/>
      </w:r>
      <w:r w:rsidR="00072015" w:rsidRPr="002F40F3">
        <w:rPr>
          <w:sz w:val="32"/>
          <w:szCs w:val="32"/>
        </w:rPr>
        <w:t xml:space="preserve"> </w:t>
      </w:r>
    </w:p>
    <w:p w14:paraId="7822169C" w14:textId="77777777" w:rsidR="004341AF" w:rsidRDefault="004341AF">
      <w:pPr>
        <w:rPr>
          <w:sz w:val="32"/>
          <w:szCs w:val="32"/>
        </w:rPr>
      </w:pPr>
    </w:p>
    <w:p w14:paraId="3348BE66" w14:textId="49133A81" w:rsidR="00FA2FCD" w:rsidRDefault="00072015">
      <w:pPr>
        <w:rPr>
          <w:sz w:val="32"/>
          <w:szCs w:val="32"/>
        </w:rPr>
      </w:pPr>
      <w:r>
        <w:rPr>
          <w:sz w:val="32"/>
          <w:szCs w:val="32"/>
        </w:rPr>
        <w:t xml:space="preserve">May we know </w:t>
      </w:r>
      <w:r w:rsidR="004341AF">
        <w:rPr>
          <w:sz w:val="32"/>
          <w:szCs w:val="32"/>
        </w:rPr>
        <w:t>such times of surrender and</w:t>
      </w:r>
      <w:r>
        <w:rPr>
          <w:sz w:val="32"/>
          <w:szCs w:val="32"/>
        </w:rPr>
        <w:t xml:space="preserve"> renewal!</w:t>
      </w:r>
    </w:p>
    <w:p w14:paraId="01B82FD9" w14:textId="602EE552" w:rsidR="002F40F3" w:rsidRDefault="002F40F3">
      <w:pPr>
        <w:rPr>
          <w:sz w:val="32"/>
          <w:szCs w:val="32"/>
        </w:rPr>
      </w:pPr>
      <w:r>
        <w:rPr>
          <w:sz w:val="32"/>
          <w:szCs w:val="32"/>
        </w:rPr>
        <w:t>AMEN</w:t>
      </w:r>
    </w:p>
    <w:p w14:paraId="3184192F" w14:textId="33C6E4DC" w:rsidR="00FA2FCD" w:rsidRDefault="00FA2FCD">
      <w:pPr>
        <w:rPr>
          <w:sz w:val="32"/>
          <w:szCs w:val="32"/>
        </w:rPr>
      </w:pPr>
    </w:p>
    <w:p w14:paraId="70469C05" w14:textId="1570331D" w:rsidR="00FA2FCD" w:rsidRPr="00F80D72" w:rsidRDefault="00FA2FCD">
      <w:pPr>
        <w:rPr>
          <w:sz w:val="32"/>
          <w:szCs w:val="32"/>
          <w:u w:val="single"/>
        </w:rPr>
      </w:pPr>
      <w:r w:rsidRPr="00F80D72">
        <w:rPr>
          <w:sz w:val="32"/>
          <w:szCs w:val="32"/>
          <w:u w:val="single"/>
        </w:rPr>
        <w:lastRenderedPageBreak/>
        <w:t>References</w:t>
      </w:r>
    </w:p>
    <w:p w14:paraId="0C65A90B" w14:textId="5A1022E2" w:rsidR="00F80D72" w:rsidRDefault="00F80D72">
      <w:pPr>
        <w:rPr>
          <w:sz w:val="32"/>
          <w:szCs w:val="32"/>
        </w:rPr>
      </w:pPr>
      <w:r>
        <w:rPr>
          <w:sz w:val="32"/>
          <w:szCs w:val="32"/>
        </w:rPr>
        <w:t xml:space="preserve">Rolheiser, R. </w:t>
      </w:r>
      <w:r w:rsidRPr="00F80D72">
        <w:rPr>
          <w:i/>
          <w:iCs/>
          <w:sz w:val="32"/>
          <w:szCs w:val="32"/>
        </w:rPr>
        <w:t>The Shattered Lantern</w:t>
      </w:r>
      <w:r>
        <w:rPr>
          <w:sz w:val="32"/>
          <w:szCs w:val="32"/>
        </w:rPr>
        <w:t xml:space="preserve"> Crossroad Publishing New York 2013</w:t>
      </w:r>
    </w:p>
    <w:p w14:paraId="16F961DF" w14:textId="5A83FEBC" w:rsidR="00FA2FCD" w:rsidRDefault="00FA2FCD">
      <w:pPr>
        <w:rPr>
          <w:sz w:val="32"/>
          <w:szCs w:val="32"/>
        </w:rPr>
      </w:pPr>
      <w:r>
        <w:rPr>
          <w:sz w:val="32"/>
          <w:szCs w:val="32"/>
        </w:rPr>
        <w:t xml:space="preserve">Rupp, J. </w:t>
      </w:r>
      <w:r w:rsidRPr="00F80D72">
        <w:rPr>
          <w:i/>
          <w:iCs/>
          <w:sz w:val="32"/>
          <w:szCs w:val="32"/>
        </w:rPr>
        <w:t>Fresh Brea</w:t>
      </w:r>
      <w:r>
        <w:rPr>
          <w:sz w:val="32"/>
          <w:szCs w:val="32"/>
        </w:rPr>
        <w:t xml:space="preserve">d </w:t>
      </w:r>
      <w:r w:rsidR="00F80D72">
        <w:rPr>
          <w:sz w:val="32"/>
          <w:szCs w:val="32"/>
        </w:rPr>
        <w:t>Ave Maria Press Indiana 1985</w:t>
      </w:r>
    </w:p>
    <w:p w14:paraId="14D0483E" w14:textId="77777777" w:rsidR="00F80D72" w:rsidRDefault="00F80D72">
      <w:pPr>
        <w:rPr>
          <w:sz w:val="32"/>
          <w:szCs w:val="32"/>
        </w:rPr>
      </w:pPr>
    </w:p>
    <w:p w14:paraId="27E7A578" w14:textId="77777777" w:rsidR="00FA2FCD" w:rsidRDefault="00FA2FCD">
      <w:pPr>
        <w:rPr>
          <w:sz w:val="32"/>
          <w:szCs w:val="32"/>
        </w:rPr>
      </w:pPr>
    </w:p>
    <w:p w14:paraId="4948B80D" w14:textId="77777777" w:rsidR="00DC0ACC" w:rsidRDefault="00DC0ACC">
      <w:pPr>
        <w:rPr>
          <w:sz w:val="32"/>
          <w:szCs w:val="32"/>
        </w:rPr>
      </w:pPr>
    </w:p>
    <w:p w14:paraId="0A209468" w14:textId="77777777" w:rsidR="00DC0ACC" w:rsidRDefault="00DC0ACC">
      <w:pPr>
        <w:rPr>
          <w:sz w:val="32"/>
          <w:szCs w:val="32"/>
        </w:rPr>
      </w:pPr>
    </w:p>
    <w:p w14:paraId="3A7E56A2" w14:textId="77777777" w:rsidR="00021AA7" w:rsidRPr="00021AA7" w:rsidRDefault="00021AA7">
      <w:pPr>
        <w:rPr>
          <w:sz w:val="32"/>
          <w:szCs w:val="32"/>
        </w:rPr>
      </w:pPr>
    </w:p>
    <w:p w14:paraId="089810C9" w14:textId="77777777" w:rsidR="00021AA7" w:rsidRPr="00021AA7" w:rsidRDefault="00021AA7">
      <w:pPr>
        <w:rPr>
          <w:sz w:val="32"/>
          <w:szCs w:val="32"/>
        </w:rPr>
      </w:pPr>
    </w:p>
    <w:sectPr w:rsidR="00021AA7" w:rsidRPr="00021A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C34B" w14:textId="77777777" w:rsidR="004F783C" w:rsidRDefault="004F783C" w:rsidP="00DC0ACC">
      <w:pPr>
        <w:spacing w:after="0" w:line="240" w:lineRule="auto"/>
      </w:pPr>
      <w:r>
        <w:separator/>
      </w:r>
    </w:p>
  </w:endnote>
  <w:endnote w:type="continuationSeparator" w:id="0">
    <w:p w14:paraId="67BEEAAF" w14:textId="77777777" w:rsidR="004F783C" w:rsidRDefault="004F783C" w:rsidP="00DC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821C" w14:textId="77777777" w:rsidR="004F783C" w:rsidRDefault="004F783C" w:rsidP="00DC0ACC">
      <w:pPr>
        <w:spacing w:after="0" w:line="240" w:lineRule="auto"/>
      </w:pPr>
      <w:r>
        <w:separator/>
      </w:r>
    </w:p>
  </w:footnote>
  <w:footnote w:type="continuationSeparator" w:id="0">
    <w:p w14:paraId="434D197D" w14:textId="77777777" w:rsidR="004F783C" w:rsidRDefault="004F783C" w:rsidP="00DC0ACC">
      <w:pPr>
        <w:spacing w:after="0" w:line="240" w:lineRule="auto"/>
      </w:pPr>
      <w:r>
        <w:continuationSeparator/>
      </w:r>
    </w:p>
  </w:footnote>
  <w:footnote w:id="1">
    <w:p w14:paraId="4989FAAB" w14:textId="2DDF8FF6" w:rsidR="00DC0ACC" w:rsidRDefault="00DC0ACC">
      <w:pPr>
        <w:pStyle w:val="FootnoteText"/>
      </w:pPr>
      <w:r>
        <w:rPr>
          <w:rStyle w:val="FootnoteReference"/>
        </w:rPr>
        <w:footnoteRef/>
      </w:r>
      <w:r>
        <w:rPr>
          <w:rStyle w:val="FootnoteReference"/>
        </w:rPr>
        <w:footnoteRef/>
      </w:r>
      <w:r>
        <w:t xml:space="preserve"> Rolheiser, R. </w:t>
      </w:r>
      <w:r w:rsidRPr="002F40F3">
        <w:rPr>
          <w:i/>
          <w:iCs/>
        </w:rPr>
        <w:t>The Shattered Lantern</w:t>
      </w:r>
      <w:r>
        <w:t xml:space="preserve"> p76</w:t>
      </w:r>
    </w:p>
  </w:footnote>
  <w:footnote w:id="2">
    <w:p w14:paraId="7BF875E3" w14:textId="64760C17" w:rsidR="00A358DF" w:rsidRDefault="00A358DF">
      <w:pPr>
        <w:pStyle w:val="FootnoteText"/>
      </w:pPr>
      <w:r>
        <w:rPr>
          <w:rStyle w:val="FootnoteReference"/>
        </w:rPr>
        <w:footnoteRef/>
      </w:r>
      <w:r>
        <w:t xml:space="preserve"> Op Cit p 165</w:t>
      </w:r>
    </w:p>
  </w:footnote>
  <w:footnote w:id="3">
    <w:p w14:paraId="1D16E51B" w14:textId="2DD10744" w:rsidR="00C60A16" w:rsidRDefault="00C60A16">
      <w:pPr>
        <w:pStyle w:val="FootnoteText"/>
      </w:pPr>
      <w:r>
        <w:rPr>
          <w:rStyle w:val="FootnoteReference"/>
        </w:rPr>
        <w:footnoteRef/>
      </w:r>
      <w:r>
        <w:t xml:space="preserve"> Op Cit. p 174-175</w:t>
      </w:r>
    </w:p>
  </w:footnote>
  <w:footnote w:id="4">
    <w:p w14:paraId="21E4E7EF" w14:textId="53588525" w:rsidR="00FA2FCD" w:rsidRDefault="00FA2FCD" w:rsidP="00A3121D">
      <w:pPr>
        <w:pStyle w:val="NoSpacing"/>
      </w:pPr>
      <w:r>
        <w:rPr>
          <w:rStyle w:val="FootnoteReference"/>
        </w:rPr>
        <w:footnoteRef/>
      </w:r>
      <w:r>
        <w:rPr>
          <w:rStyle w:val="FootnoteReference"/>
        </w:rPr>
        <w:footnoteRef/>
      </w:r>
      <w:r>
        <w:t xml:space="preserve"> Rupp, J. </w:t>
      </w:r>
      <w:r w:rsidRPr="004341AF">
        <w:rPr>
          <w:i/>
          <w:iCs/>
        </w:rPr>
        <w:t>Fresh Bread</w:t>
      </w:r>
      <w:r>
        <w:t xml:space="preserve"> p 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37702"/>
      <w:docPartObj>
        <w:docPartGallery w:val="Page Numbers (Top of Page)"/>
        <w:docPartUnique/>
      </w:docPartObj>
    </w:sdtPr>
    <w:sdtEndPr>
      <w:rPr>
        <w:noProof/>
      </w:rPr>
    </w:sdtEndPr>
    <w:sdtContent>
      <w:p w14:paraId="5BA1ACC1" w14:textId="52F76C3A" w:rsidR="00F80D72" w:rsidRDefault="00F80D72">
        <w:pPr>
          <w:pStyle w:val="Header"/>
        </w:pPr>
        <w:r>
          <w:fldChar w:fldCharType="begin"/>
        </w:r>
        <w:r>
          <w:instrText xml:space="preserve"> PAGE   \* MERGEFORMAT </w:instrText>
        </w:r>
        <w:r>
          <w:fldChar w:fldCharType="separate"/>
        </w:r>
        <w:r>
          <w:rPr>
            <w:noProof/>
          </w:rPr>
          <w:t>2</w:t>
        </w:r>
        <w:r>
          <w:rPr>
            <w:noProof/>
          </w:rPr>
          <w:fldChar w:fldCharType="end"/>
        </w:r>
      </w:p>
    </w:sdtContent>
  </w:sdt>
  <w:p w14:paraId="2E0FD218" w14:textId="77777777" w:rsidR="00F80D72" w:rsidRDefault="00F8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D19EE"/>
    <w:multiLevelType w:val="hybridMultilevel"/>
    <w:tmpl w:val="1B62ED3C"/>
    <w:lvl w:ilvl="0" w:tplc="807EC7F8">
      <w:numFmt w:val="bullet"/>
      <w:lvlText w:val="-"/>
      <w:lvlJc w:val="left"/>
      <w:pPr>
        <w:ind w:left="500" w:hanging="360"/>
      </w:pPr>
      <w:rPr>
        <w:rFonts w:ascii="Calibri" w:eastAsiaTheme="minorHAnsi" w:hAnsi="Calibri" w:cs="Calibri"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num w:numId="1" w16cid:durableId="137653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91"/>
    <w:rsid w:val="00021AA7"/>
    <w:rsid w:val="00072015"/>
    <w:rsid w:val="00170189"/>
    <w:rsid w:val="001C4648"/>
    <w:rsid w:val="00264C4F"/>
    <w:rsid w:val="002D46F0"/>
    <w:rsid w:val="002F40F3"/>
    <w:rsid w:val="0040708D"/>
    <w:rsid w:val="00422EAA"/>
    <w:rsid w:val="004341AF"/>
    <w:rsid w:val="004C0C02"/>
    <w:rsid w:val="004F783C"/>
    <w:rsid w:val="0051159F"/>
    <w:rsid w:val="005572DF"/>
    <w:rsid w:val="00557A35"/>
    <w:rsid w:val="005843F2"/>
    <w:rsid w:val="006237CF"/>
    <w:rsid w:val="00681150"/>
    <w:rsid w:val="006A6BF7"/>
    <w:rsid w:val="006F1375"/>
    <w:rsid w:val="006F1E23"/>
    <w:rsid w:val="00730B00"/>
    <w:rsid w:val="007F022B"/>
    <w:rsid w:val="007F3571"/>
    <w:rsid w:val="008759B9"/>
    <w:rsid w:val="00927C3F"/>
    <w:rsid w:val="009B7724"/>
    <w:rsid w:val="00A12815"/>
    <w:rsid w:val="00A3121D"/>
    <w:rsid w:val="00A358DF"/>
    <w:rsid w:val="00A94B9D"/>
    <w:rsid w:val="00B133A5"/>
    <w:rsid w:val="00B24AD3"/>
    <w:rsid w:val="00B267C0"/>
    <w:rsid w:val="00C25F55"/>
    <w:rsid w:val="00C60A16"/>
    <w:rsid w:val="00D813C9"/>
    <w:rsid w:val="00DC0ACC"/>
    <w:rsid w:val="00E1415F"/>
    <w:rsid w:val="00F11891"/>
    <w:rsid w:val="00F43B4F"/>
    <w:rsid w:val="00F71241"/>
    <w:rsid w:val="00F80D72"/>
    <w:rsid w:val="00FA2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F591"/>
  <w15:chartTrackingRefBased/>
  <w15:docId w15:val="{4F945C3D-9B13-4789-B43D-3237DF8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ACC"/>
    <w:rPr>
      <w:sz w:val="20"/>
      <w:szCs w:val="20"/>
    </w:rPr>
  </w:style>
  <w:style w:type="character" w:styleId="FootnoteReference">
    <w:name w:val="footnote reference"/>
    <w:basedOn w:val="DefaultParagraphFont"/>
    <w:uiPriority w:val="99"/>
    <w:semiHidden/>
    <w:unhideWhenUsed/>
    <w:rsid w:val="00DC0ACC"/>
    <w:rPr>
      <w:vertAlign w:val="superscript"/>
    </w:rPr>
  </w:style>
  <w:style w:type="paragraph" w:styleId="Header">
    <w:name w:val="header"/>
    <w:basedOn w:val="Normal"/>
    <w:link w:val="HeaderChar"/>
    <w:uiPriority w:val="99"/>
    <w:unhideWhenUsed/>
    <w:rsid w:val="00F8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72"/>
  </w:style>
  <w:style w:type="paragraph" w:styleId="Footer">
    <w:name w:val="footer"/>
    <w:basedOn w:val="Normal"/>
    <w:link w:val="FooterChar"/>
    <w:uiPriority w:val="99"/>
    <w:unhideWhenUsed/>
    <w:rsid w:val="00F8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72"/>
  </w:style>
  <w:style w:type="paragraph" w:styleId="NoSpacing">
    <w:name w:val="No Spacing"/>
    <w:uiPriority w:val="1"/>
    <w:qFormat/>
    <w:rsid w:val="00A3121D"/>
    <w:pPr>
      <w:spacing w:after="0" w:line="240" w:lineRule="auto"/>
    </w:pPr>
  </w:style>
  <w:style w:type="paragraph" w:styleId="ListParagraph">
    <w:name w:val="List Paragraph"/>
    <w:basedOn w:val="Normal"/>
    <w:uiPriority w:val="34"/>
    <w:qFormat/>
    <w:rsid w:val="002F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3C76-8B7F-4E96-8E93-B780DF7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Parish Office</cp:lastModifiedBy>
  <cp:revision>2</cp:revision>
  <cp:lastPrinted>2022-09-19T23:18:00Z</cp:lastPrinted>
  <dcterms:created xsi:type="dcterms:W3CDTF">2022-09-27T00:41:00Z</dcterms:created>
  <dcterms:modified xsi:type="dcterms:W3CDTF">2022-09-27T00:41:00Z</dcterms:modified>
</cp:coreProperties>
</file>