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B814" w14:textId="519102BE" w:rsidR="009851B9" w:rsidRPr="00D26DC8" w:rsidRDefault="00196F18">
      <w:pPr>
        <w:rPr>
          <w:sz w:val="36"/>
          <w:szCs w:val="36"/>
        </w:rPr>
      </w:pPr>
      <w:r w:rsidRPr="00D26DC8">
        <w:rPr>
          <w:sz w:val="36"/>
          <w:szCs w:val="36"/>
        </w:rPr>
        <w:t>Fourth Sunday of Eas</w:t>
      </w:r>
      <w:r w:rsidR="00940FF7" w:rsidRPr="00D26DC8">
        <w:rPr>
          <w:sz w:val="36"/>
          <w:szCs w:val="36"/>
        </w:rPr>
        <w:t>t</w:t>
      </w:r>
      <w:r w:rsidRPr="00D26DC8">
        <w:rPr>
          <w:sz w:val="36"/>
          <w:szCs w:val="36"/>
        </w:rPr>
        <w:t>er</w:t>
      </w:r>
    </w:p>
    <w:p w14:paraId="32B37422" w14:textId="119EE921" w:rsidR="00196F18" w:rsidRPr="00D26DC8" w:rsidRDefault="00196F18">
      <w:pPr>
        <w:rPr>
          <w:sz w:val="36"/>
          <w:szCs w:val="36"/>
        </w:rPr>
      </w:pPr>
      <w:r w:rsidRPr="00D26DC8">
        <w:rPr>
          <w:sz w:val="36"/>
          <w:szCs w:val="36"/>
        </w:rPr>
        <w:t>John 10: 22-30</w:t>
      </w:r>
    </w:p>
    <w:p w14:paraId="18626178" w14:textId="1C592474" w:rsidR="00196F18" w:rsidRPr="00D26DC8" w:rsidRDefault="00196F18">
      <w:pPr>
        <w:rPr>
          <w:sz w:val="36"/>
          <w:szCs w:val="36"/>
        </w:rPr>
      </w:pPr>
      <w:r w:rsidRPr="00D26DC8">
        <w:rPr>
          <w:sz w:val="36"/>
          <w:szCs w:val="36"/>
        </w:rPr>
        <w:t>Division among believers</w:t>
      </w:r>
      <w:r w:rsidR="00940FF7" w:rsidRPr="00D26DC8">
        <w:rPr>
          <w:sz w:val="36"/>
          <w:szCs w:val="36"/>
        </w:rPr>
        <w:t xml:space="preserve"> is a</w:t>
      </w:r>
      <w:r w:rsidRPr="00D26DC8">
        <w:rPr>
          <w:sz w:val="36"/>
          <w:szCs w:val="36"/>
        </w:rPr>
        <w:t xml:space="preserve"> gospel</w:t>
      </w:r>
      <w:r w:rsidR="00940FF7" w:rsidRPr="00D26DC8">
        <w:rPr>
          <w:sz w:val="36"/>
          <w:szCs w:val="36"/>
        </w:rPr>
        <w:t xml:space="preserve"> theme today. Today</w:t>
      </w:r>
      <w:r w:rsidR="00EC6F80">
        <w:rPr>
          <w:sz w:val="36"/>
          <w:szCs w:val="36"/>
        </w:rPr>
        <w:t>’</w:t>
      </w:r>
      <w:r w:rsidR="00940FF7" w:rsidRPr="00D26DC8">
        <w:rPr>
          <w:sz w:val="36"/>
          <w:szCs w:val="36"/>
        </w:rPr>
        <w:t>s verses</w:t>
      </w:r>
      <w:r w:rsidR="00EC6F80">
        <w:rPr>
          <w:sz w:val="36"/>
          <w:szCs w:val="36"/>
        </w:rPr>
        <w:t xml:space="preserve"> are</w:t>
      </w:r>
      <w:r w:rsidR="00940FF7" w:rsidRPr="00D26DC8">
        <w:rPr>
          <w:sz w:val="36"/>
          <w:szCs w:val="36"/>
        </w:rPr>
        <w:t xml:space="preserve"> </w:t>
      </w:r>
      <w:r w:rsidRPr="00D26DC8">
        <w:rPr>
          <w:sz w:val="36"/>
          <w:szCs w:val="36"/>
        </w:rPr>
        <w:t>pa</w:t>
      </w:r>
      <w:r w:rsidR="00940FF7" w:rsidRPr="00D26DC8">
        <w:rPr>
          <w:sz w:val="36"/>
          <w:szCs w:val="36"/>
        </w:rPr>
        <w:t>r</w:t>
      </w:r>
      <w:r w:rsidRPr="00D26DC8">
        <w:rPr>
          <w:sz w:val="36"/>
          <w:szCs w:val="36"/>
        </w:rPr>
        <w:t xml:space="preserve">t of </w:t>
      </w:r>
      <w:r w:rsidR="00940FF7" w:rsidRPr="00D26DC8">
        <w:rPr>
          <w:sz w:val="36"/>
          <w:szCs w:val="36"/>
        </w:rPr>
        <w:t xml:space="preserve">what is known as </w:t>
      </w:r>
      <w:r w:rsidRPr="00D26DC8">
        <w:rPr>
          <w:sz w:val="36"/>
          <w:szCs w:val="36"/>
        </w:rPr>
        <w:t xml:space="preserve">the Good Shepherd discourse. </w:t>
      </w:r>
      <w:r w:rsidR="00940FF7" w:rsidRPr="00D26DC8">
        <w:rPr>
          <w:sz w:val="36"/>
          <w:szCs w:val="36"/>
        </w:rPr>
        <w:t>They highlight the fact that t</w:t>
      </w:r>
      <w:r w:rsidR="00D2643C" w:rsidRPr="00D26DC8">
        <w:rPr>
          <w:sz w:val="36"/>
          <w:szCs w:val="36"/>
        </w:rPr>
        <w:t xml:space="preserve">here were two ways of looking at Jesus’ words. </w:t>
      </w:r>
      <w:r w:rsidR="00FD787D" w:rsidRPr="00D26DC8">
        <w:rPr>
          <w:sz w:val="36"/>
          <w:szCs w:val="36"/>
        </w:rPr>
        <w:t>His identity</w:t>
      </w:r>
      <w:r w:rsidR="00EC6F80">
        <w:rPr>
          <w:sz w:val="36"/>
          <w:szCs w:val="36"/>
        </w:rPr>
        <w:t>,</w:t>
      </w:r>
      <w:r w:rsidR="00FD787D" w:rsidRPr="00D26DC8">
        <w:rPr>
          <w:sz w:val="36"/>
          <w:szCs w:val="36"/>
        </w:rPr>
        <w:t xml:space="preserve"> origins and authority were a cause of division. I wonder how things have </w:t>
      </w:r>
      <w:proofErr w:type="gramStart"/>
      <w:r w:rsidR="00FD787D" w:rsidRPr="00D26DC8">
        <w:rPr>
          <w:sz w:val="36"/>
          <w:szCs w:val="36"/>
        </w:rPr>
        <w:t>changed?</w:t>
      </w:r>
      <w:proofErr w:type="gramEnd"/>
      <w:r w:rsidR="00DD0A3A" w:rsidRPr="00D26DC8">
        <w:rPr>
          <w:sz w:val="36"/>
          <w:szCs w:val="36"/>
        </w:rPr>
        <w:t xml:space="preserve">  How much have we learned from Jesus’ teaching? Do we honestly take it to heart? </w:t>
      </w:r>
    </w:p>
    <w:p w14:paraId="23FBFA2A" w14:textId="3734EF78" w:rsidR="00C77D00" w:rsidRPr="00D26DC8" w:rsidRDefault="00DD0A3A">
      <w:pPr>
        <w:rPr>
          <w:sz w:val="36"/>
          <w:szCs w:val="36"/>
        </w:rPr>
      </w:pPr>
      <w:r w:rsidRPr="00D26DC8">
        <w:rPr>
          <w:sz w:val="36"/>
          <w:szCs w:val="36"/>
        </w:rPr>
        <w:t>Jesus said</w:t>
      </w:r>
      <w:r w:rsidR="00C77D00" w:rsidRPr="00D26DC8">
        <w:rPr>
          <w:sz w:val="36"/>
          <w:szCs w:val="36"/>
        </w:rPr>
        <w:t xml:space="preserve"> those who d</w:t>
      </w:r>
      <w:r w:rsidR="00EC6F80">
        <w:rPr>
          <w:sz w:val="36"/>
          <w:szCs w:val="36"/>
        </w:rPr>
        <w:t>o</w:t>
      </w:r>
      <w:r w:rsidR="00C77D00" w:rsidRPr="00D26DC8">
        <w:rPr>
          <w:sz w:val="36"/>
          <w:szCs w:val="36"/>
        </w:rPr>
        <w:t xml:space="preserve"> not believe</w:t>
      </w:r>
      <w:r w:rsidR="00EC6F80">
        <w:rPr>
          <w:sz w:val="36"/>
          <w:szCs w:val="36"/>
        </w:rPr>
        <w:t xml:space="preserve"> in</w:t>
      </w:r>
      <w:r w:rsidR="00C77D00" w:rsidRPr="00D26DC8">
        <w:rPr>
          <w:sz w:val="36"/>
          <w:szCs w:val="36"/>
        </w:rPr>
        <w:t xml:space="preserve"> him are not his sheep, they do not know his call. </w:t>
      </w:r>
      <w:r w:rsidR="00EC6F80">
        <w:rPr>
          <w:sz w:val="36"/>
          <w:szCs w:val="36"/>
        </w:rPr>
        <w:t>T</w:t>
      </w:r>
      <w:r w:rsidR="0013458C" w:rsidRPr="00D26DC8">
        <w:rPr>
          <w:sz w:val="36"/>
          <w:szCs w:val="36"/>
        </w:rPr>
        <w:t xml:space="preserve">he signs and </w:t>
      </w:r>
      <w:r w:rsidR="00CA6925" w:rsidRPr="00D26DC8">
        <w:rPr>
          <w:sz w:val="36"/>
          <w:szCs w:val="36"/>
        </w:rPr>
        <w:t>wonders</w:t>
      </w:r>
      <w:r w:rsidR="0013458C" w:rsidRPr="00D26DC8">
        <w:rPr>
          <w:sz w:val="36"/>
          <w:szCs w:val="36"/>
        </w:rPr>
        <w:t xml:space="preserve"> that</w:t>
      </w:r>
      <w:r w:rsidR="00EC6F80">
        <w:rPr>
          <w:sz w:val="36"/>
          <w:szCs w:val="36"/>
        </w:rPr>
        <w:t xml:space="preserve"> Jesus</w:t>
      </w:r>
      <w:r w:rsidR="0013458C" w:rsidRPr="00D26DC8">
        <w:rPr>
          <w:sz w:val="36"/>
          <w:szCs w:val="36"/>
        </w:rPr>
        <w:t xml:space="preserve"> d</w:t>
      </w:r>
      <w:r w:rsidR="00CA6925" w:rsidRPr="00D26DC8">
        <w:rPr>
          <w:sz w:val="36"/>
          <w:szCs w:val="36"/>
        </w:rPr>
        <w:t>id</w:t>
      </w:r>
      <w:r w:rsidR="0013458C" w:rsidRPr="00D26DC8">
        <w:rPr>
          <w:sz w:val="36"/>
          <w:szCs w:val="36"/>
        </w:rPr>
        <w:t xml:space="preserve"> in his Father’s name </w:t>
      </w:r>
      <w:r w:rsidR="00CA6925" w:rsidRPr="00D26DC8">
        <w:rPr>
          <w:sz w:val="36"/>
          <w:szCs w:val="36"/>
        </w:rPr>
        <w:t>were</w:t>
      </w:r>
      <w:r w:rsidR="0013458C" w:rsidRPr="00D26DC8">
        <w:rPr>
          <w:sz w:val="36"/>
          <w:szCs w:val="36"/>
        </w:rPr>
        <w:t xml:space="preserve"> not accepted by some.</w:t>
      </w:r>
    </w:p>
    <w:p w14:paraId="5169C99D" w14:textId="5F8E227A" w:rsidR="0013458C" w:rsidRPr="00D26DC8" w:rsidRDefault="0013458C">
      <w:pPr>
        <w:rPr>
          <w:sz w:val="36"/>
          <w:szCs w:val="36"/>
        </w:rPr>
      </w:pPr>
      <w:r w:rsidRPr="00D26DC8">
        <w:rPr>
          <w:sz w:val="36"/>
          <w:szCs w:val="36"/>
        </w:rPr>
        <w:t>T</w:t>
      </w:r>
      <w:r w:rsidR="00CA6925" w:rsidRPr="00D26DC8">
        <w:rPr>
          <w:sz w:val="36"/>
          <w:szCs w:val="36"/>
        </w:rPr>
        <w:t xml:space="preserve">oday’s gospel highlights </w:t>
      </w:r>
      <w:r w:rsidRPr="00D26DC8">
        <w:rPr>
          <w:sz w:val="36"/>
          <w:szCs w:val="36"/>
        </w:rPr>
        <w:t xml:space="preserve">tension between God’s initiative and human responsibility </w:t>
      </w:r>
      <w:r w:rsidR="00CA6925" w:rsidRPr="00D26DC8">
        <w:rPr>
          <w:sz w:val="36"/>
          <w:szCs w:val="36"/>
        </w:rPr>
        <w:t>and</w:t>
      </w:r>
      <w:r w:rsidRPr="00D26DC8">
        <w:rPr>
          <w:sz w:val="36"/>
          <w:szCs w:val="36"/>
        </w:rPr>
        <w:t xml:space="preserve"> perhaps </w:t>
      </w:r>
      <w:r w:rsidR="00CA6925" w:rsidRPr="00D26DC8">
        <w:rPr>
          <w:sz w:val="36"/>
          <w:szCs w:val="36"/>
        </w:rPr>
        <w:t>that isn’t</w:t>
      </w:r>
      <w:r w:rsidRPr="00D26DC8">
        <w:rPr>
          <w:sz w:val="36"/>
          <w:szCs w:val="36"/>
        </w:rPr>
        <w:t xml:space="preserve"> resolved</w:t>
      </w:r>
      <w:r w:rsidR="00E07477" w:rsidRPr="00D26DC8">
        <w:rPr>
          <w:sz w:val="36"/>
          <w:szCs w:val="36"/>
        </w:rPr>
        <w:t xml:space="preserve"> in </w:t>
      </w:r>
      <w:r w:rsidR="00EC6F80">
        <w:rPr>
          <w:sz w:val="36"/>
          <w:szCs w:val="36"/>
        </w:rPr>
        <w:t>a</w:t>
      </w:r>
      <w:r w:rsidR="00E07477" w:rsidRPr="00D26DC8">
        <w:rPr>
          <w:sz w:val="36"/>
          <w:szCs w:val="36"/>
        </w:rPr>
        <w:t xml:space="preserve"> </w:t>
      </w:r>
      <w:proofErr w:type="gramStart"/>
      <w:r w:rsidR="00E07477" w:rsidRPr="00D26DC8">
        <w:rPr>
          <w:sz w:val="36"/>
          <w:szCs w:val="36"/>
        </w:rPr>
        <w:t>life-time</w:t>
      </w:r>
      <w:proofErr w:type="gramEnd"/>
      <w:r w:rsidR="00E07477" w:rsidRPr="00D26DC8">
        <w:rPr>
          <w:sz w:val="36"/>
          <w:szCs w:val="36"/>
        </w:rPr>
        <w:t xml:space="preserve"> or</w:t>
      </w:r>
      <w:r w:rsidRPr="00D26DC8">
        <w:rPr>
          <w:sz w:val="36"/>
          <w:szCs w:val="36"/>
        </w:rPr>
        <w:t xml:space="preserve"> over the whole gospel. It is only with the eyes of faith that we see the truth concerning Jesus. As a priest and </w:t>
      </w:r>
      <w:proofErr w:type="gramStart"/>
      <w:r w:rsidRPr="00D26DC8">
        <w:rPr>
          <w:sz w:val="36"/>
          <w:szCs w:val="36"/>
        </w:rPr>
        <w:t>preacher</w:t>
      </w:r>
      <w:proofErr w:type="gramEnd"/>
      <w:r w:rsidRPr="00D26DC8">
        <w:rPr>
          <w:sz w:val="36"/>
          <w:szCs w:val="36"/>
        </w:rPr>
        <w:t xml:space="preserve"> I can’t argue people into acceptance</w:t>
      </w:r>
      <w:r w:rsidR="00CA6925" w:rsidRPr="00D26DC8">
        <w:rPr>
          <w:sz w:val="36"/>
          <w:szCs w:val="36"/>
        </w:rPr>
        <w:t xml:space="preserve"> of Jesus’ teaching</w:t>
      </w:r>
      <w:r w:rsidRPr="00D26DC8">
        <w:rPr>
          <w:sz w:val="36"/>
          <w:szCs w:val="36"/>
        </w:rPr>
        <w:t xml:space="preserve">. </w:t>
      </w:r>
      <w:r w:rsidR="00CA6925" w:rsidRPr="00D26DC8">
        <w:rPr>
          <w:sz w:val="36"/>
          <w:szCs w:val="36"/>
        </w:rPr>
        <w:t>And perhaps I can’t even successfully urge you to consider</w:t>
      </w:r>
      <w:r w:rsidR="00A01DBB" w:rsidRPr="00D26DC8">
        <w:rPr>
          <w:sz w:val="36"/>
          <w:szCs w:val="36"/>
        </w:rPr>
        <w:t xml:space="preserve"> what impact it might have on your life. </w:t>
      </w:r>
    </w:p>
    <w:p w14:paraId="1001C059" w14:textId="57EB0A4A" w:rsidR="0047530B" w:rsidRPr="00D26DC8" w:rsidRDefault="0013458C">
      <w:pPr>
        <w:rPr>
          <w:sz w:val="36"/>
          <w:szCs w:val="36"/>
        </w:rPr>
      </w:pPr>
      <w:r w:rsidRPr="00D26DC8">
        <w:rPr>
          <w:sz w:val="36"/>
          <w:szCs w:val="36"/>
        </w:rPr>
        <w:t xml:space="preserve">I may be able to help you discern the Shepherd’s voice </w:t>
      </w:r>
      <w:r w:rsidR="0047530B" w:rsidRPr="00D26DC8">
        <w:rPr>
          <w:sz w:val="36"/>
          <w:szCs w:val="36"/>
        </w:rPr>
        <w:t xml:space="preserve">among many. The voice of the shepherd liberates. </w:t>
      </w:r>
      <w:r w:rsidR="00E86F83" w:rsidRPr="00D26DC8">
        <w:rPr>
          <w:sz w:val="36"/>
          <w:szCs w:val="36"/>
        </w:rPr>
        <w:t xml:space="preserve"> Jesus </w:t>
      </w:r>
      <w:proofErr w:type="gramStart"/>
      <w:r w:rsidR="00E86F83" w:rsidRPr="00D26DC8">
        <w:rPr>
          <w:sz w:val="36"/>
          <w:szCs w:val="36"/>
        </w:rPr>
        <w:t>said</w:t>
      </w:r>
      <w:proofErr w:type="gramEnd"/>
      <w:r w:rsidR="00E86F83" w:rsidRPr="00D26DC8">
        <w:rPr>
          <w:sz w:val="36"/>
          <w:szCs w:val="36"/>
        </w:rPr>
        <w:t xml:space="preserve"> </w:t>
      </w:r>
      <w:r w:rsidR="00EC6F80">
        <w:rPr>
          <w:sz w:val="36"/>
          <w:szCs w:val="36"/>
        </w:rPr>
        <w:t>“</w:t>
      </w:r>
      <w:r w:rsidR="0047530B" w:rsidRPr="00D26DC8">
        <w:rPr>
          <w:sz w:val="36"/>
          <w:szCs w:val="36"/>
        </w:rPr>
        <w:t>I came that they may have life abundantly</w:t>
      </w:r>
      <w:r w:rsidR="00EC6F80">
        <w:rPr>
          <w:sz w:val="36"/>
          <w:szCs w:val="36"/>
        </w:rPr>
        <w:t>”</w:t>
      </w:r>
      <w:r w:rsidR="00BA60D2">
        <w:rPr>
          <w:sz w:val="36"/>
          <w:szCs w:val="36"/>
        </w:rPr>
        <w:t xml:space="preserve"> (John 10:10).</w:t>
      </w:r>
      <w:r w:rsidR="0047530B" w:rsidRPr="00D26DC8">
        <w:rPr>
          <w:sz w:val="36"/>
          <w:szCs w:val="36"/>
        </w:rPr>
        <w:t xml:space="preserve"> It may not be in wealth status or accomplishment. </w:t>
      </w:r>
      <w:r w:rsidR="00A01DBB" w:rsidRPr="00D26DC8">
        <w:rPr>
          <w:sz w:val="36"/>
          <w:szCs w:val="36"/>
        </w:rPr>
        <w:t>But it may be</w:t>
      </w:r>
      <w:r w:rsidR="0047530B" w:rsidRPr="00D26DC8">
        <w:rPr>
          <w:sz w:val="36"/>
          <w:szCs w:val="36"/>
        </w:rPr>
        <w:t xml:space="preserve"> in love that overflows to others.</w:t>
      </w:r>
    </w:p>
    <w:p w14:paraId="6938FC93" w14:textId="54EC49F8" w:rsidR="00E0401E" w:rsidRPr="00D26DC8" w:rsidRDefault="00E0401E">
      <w:pPr>
        <w:rPr>
          <w:sz w:val="36"/>
          <w:szCs w:val="36"/>
        </w:rPr>
      </w:pPr>
      <w:r w:rsidRPr="00D26DC8">
        <w:rPr>
          <w:sz w:val="36"/>
          <w:szCs w:val="36"/>
        </w:rPr>
        <w:lastRenderedPageBreak/>
        <w:t xml:space="preserve">I want to talk about faith and hostility. </w:t>
      </w:r>
      <w:r w:rsidR="00E86F83" w:rsidRPr="00D26DC8">
        <w:rPr>
          <w:sz w:val="36"/>
          <w:szCs w:val="36"/>
        </w:rPr>
        <w:t>I will be somewhat controversial here and say that t</w:t>
      </w:r>
      <w:r w:rsidRPr="00D26DC8">
        <w:rPr>
          <w:sz w:val="36"/>
          <w:szCs w:val="36"/>
        </w:rPr>
        <w:t xml:space="preserve">he most serious enemies of Christ </w:t>
      </w:r>
      <w:r w:rsidR="00F50B14" w:rsidRPr="00D26DC8">
        <w:rPr>
          <w:sz w:val="36"/>
          <w:szCs w:val="36"/>
        </w:rPr>
        <w:t xml:space="preserve">wear his name. Some preach love without loving. </w:t>
      </w:r>
      <w:r w:rsidR="00E86F83" w:rsidRPr="00D26DC8">
        <w:rPr>
          <w:rStyle w:val="FootnoteReference"/>
          <w:sz w:val="36"/>
          <w:szCs w:val="36"/>
        </w:rPr>
        <w:footnoteReference w:id="1"/>
      </w:r>
    </w:p>
    <w:p w14:paraId="6F3B34E9" w14:textId="274B37D4" w:rsidR="00324FB9" w:rsidRPr="00D26DC8" w:rsidRDefault="00324FB9">
      <w:pPr>
        <w:rPr>
          <w:sz w:val="36"/>
          <w:szCs w:val="36"/>
        </w:rPr>
      </w:pPr>
      <w:r w:rsidRPr="00D26DC8">
        <w:rPr>
          <w:sz w:val="36"/>
          <w:szCs w:val="36"/>
        </w:rPr>
        <w:t>What does it mean to hear his voice and to follow him</w:t>
      </w:r>
      <w:r w:rsidR="00347D9F" w:rsidRPr="00D26DC8">
        <w:rPr>
          <w:sz w:val="36"/>
          <w:szCs w:val="36"/>
        </w:rPr>
        <w:t>?</w:t>
      </w:r>
      <w:r w:rsidR="00BA60D2">
        <w:rPr>
          <w:sz w:val="36"/>
          <w:szCs w:val="36"/>
        </w:rPr>
        <w:t xml:space="preserve"> This call is about</w:t>
      </w:r>
      <w:r w:rsidR="00347D9F" w:rsidRPr="00D26DC8">
        <w:rPr>
          <w:sz w:val="36"/>
          <w:szCs w:val="36"/>
        </w:rPr>
        <w:t xml:space="preserve"> </w:t>
      </w:r>
      <w:r w:rsidR="00BA60D2">
        <w:rPr>
          <w:sz w:val="36"/>
          <w:szCs w:val="36"/>
        </w:rPr>
        <w:t>p</w:t>
      </w:r>
      <w:r w:rsidRPr="00D26DC8">
        <w:rPr>
          <w:sz w:val="36"/>
          <w:szCs w:val="36"/>
        </w:rPr>
        <w:t xml:space="preserve">rofound intimacy. Jesus </w:t>
      </w:r>
      <w:proofErr w:type="gramStart"/>
      <w:r w:rsidRPr="00D26DC8">
        <w:rPr>
          <w:sz w:val="36"/>
          <w:szCs w:val="36"/>
        </w:rPr>
        <w:t>says</w:t>
      </w:r>
      <w:proofErr w:type="gramEnd"/>
      <w:r w:rsidRPr="00D26DC8">
        <w:rPr>
          <w:sz w:val="36"/>
          <w:szCs w:val="36"/>
        </w:rPr>
        <w:t xml:space="preserve"> </w:t>
      </w:r>
      <w:r w:rsidR="00BA60D2">
        <w:rPr>
          <w:sz w:val="36"/>
          <w:szCs w:val="36"/>
        </w:rPr>
        <w:t>“</w:t>
      </w:r>
      <w:r w:rsidRPr="00D26DC8">
        <w:rPr>
          <w:sz w:val="36"/>
          <w:szCs w:val="36"/>
        </w:rPr>
        <w:t xml:space="preserve">I give eternal life to them </w:t>
      </w:r>
      <w:r w:rsidR="00BA60D2">
        <w:rPr>
          <w:sz w:val="36"/>
          <w:szCs w:val="36"/>
        </w:rPr>
        <w:t>t</w:t>
      </w:r>
      <w:r w:rsidRPr="00D26DC8">
        <w:rPr>
          <w:sz w:val="36"/>
          <w:szCs w:val="36"/>
        </w:rPr>
        <w:t>hey will never perish</w:t>
      </w:r>
      <w:r w:rsidR="00BA60D2">
        <w:rPr>
          <w:sz w:val="36"/>
          <w:szCs w:val="36"/>
        </w:rPr>
        <w:t>” (John 10:</w:t>
      </w:r>
      <w:r w:rsidR="00AC3148">
        <w:rPr>
          <w:sz w:val="36"/>
          <w:szCs w:val="36"/>
        </w:rPr>
        <w:t>28)</w:t>
      </w:r>
      <w:r w:rsidRPr="00D26DC8">
        <w:rPr>
          <w:sz w:val="36"/>
          <w:szCs w:val="36"/>
        </w:rPr>
        <w:t>. The</w:t>
      </w:r>
      <w:r w:rsidR="00A01DBB" w:rsidRPr="00D26DC8">
        <w:rPr>
          <w:sz w:val="36"/>
          <w:szCs w:val="36"/>
        </w:rPr>
        <w:t>re is a unique</w:t>
      </w:r>
      <w:r w:rsidRPr="00D26DC8">
        <w:rPr>
          <w:sz w:val="36"/>
          <w:szCs w:val="36"/>
        </w:rPr>
        <w:t xml:space="preserve"> security </w:t>
      </w:r>
      <w:r w:rsidR="00A01DBB" w:rsidRPr="00D26DC8">
        <w:rPr>
          <w:sz w:val="36"/>
          <w:szCs w:val="36"/>
        </w:rPr>
        <w:t>offered by</w:t>
      </w:r>
      <w:r w:rsidRPr="00D26DC8">
        <w:rPr>
          <w:sz w:val="36"/>
          <w:szCs w:val="36"/>
        </w:rPr>
        <w:t xml:space="preserve"> Jesus. No one will snat</w:t>
      </w:r>
      <w:r w:rsidR="003032F4" w:rsidRPr="00D26DC8">
        <w:rPr>
          <w:sz w:val="36"/>
          <w:szCs w:val="36"/>
        </w:rPr>
        <w:t>c</w:t>
      </w:r>
      <w:r w:rsidRPr="00D26DC8">
        <w:rPr>
          <w:sz w:val="36"/>
          <w:szCs w:val="36"/>
        </w:rPr>
        <w:t>h them</w:t>
      </w:r>
      <w:r w:rsidR="00A01DBB" w:rsidRPr="00D26DC8">
        <w:rPr>
          <w:sz w:val="36"/>
          <w:szCs w:val="36"/>
        </w:rPr>
        <w:t xml:space="preserve"> (us)</w:t>
      </w:r>
      <w:r w:rsidRPr="00D26DC8">
        <w:rPr>
          <w:sz w:val="36"/>
          <w:szCs w:val="36"/>
        </w:rPr>
        <w:t xml:space="preserve"> out of Jesus’ hand. </w:t>
      </w:r>
    </w:p>
    <w:p w14:paraId="20C7C4D8" w14:textId="2A5FF99C" w:rsidR="00BC1FF7" w:rsidRPr="00D26DC8" w:rsidRDefault="00BC1FF7">
      <w:pPr>
        <w:rPr>
          <w:sz w:val="36"/>
          <w:szCs w:val="36"/>
        </w:rPr>
      </w:pPr>
      <w:r w:rsidRPr="00D26DC8">
        <w:rPr>
          <w:sz w:val="36"/>
          <w:szCs w:val="36"/>
        </w:rPr>
        <w:t xml:space="preserve">This isn’t insurance of an easy life. Many will die for their faith or lose their jobs or be denied opportunity or suffer ridicule. What they will not lose is their relationship to the </w:t>
      </w:r>
      <w:proofErr w:type="gramStart"/>
      <w:r w:rsidRPr="00D26DC8">
        <w:rPr>
          <w:sz w:val="36"/>
          <w:szCs w:val="36"/>
        </w:rPr>
        <w:t>Father</w:t>
      </w:r>
      <w:proofErr w:type="gramEnd"/>
      <w:r w:rsidRPr="00D26DC8">
        <w:rPr>
          <w:sz w:val="36"/>
          <w:szCs w:val="36"/>
        </w:rPr>
        <w:t xml:space="preserve"> </w:t>
      </w:r>
      <w:r w:rsidR="00BA60D2">
        <w:rPr>
          <w:sz w:val="36"/>
          <w:szCs w:val="36"/>
        </w:rPr>
        <w:t xml:space="preserve">and </w:t>
      </w:r>
      <w:r w:rsidRPr="00D26DC8">
        <w:rPr>
          <w:sz w:val="36"/>
          <w:szCs w:val="36"/>
        </w:rPr>
        <w:t xml:space="preserve">Son and the salvation that relationship brings. </w:t>
      </w:r>
      <w:r w:rsidR="003032F4" w:rsidRPr="00D26DC8">
        <w:rPr>
          <w:sz w:val="36"/>
          <w:szCs w:val="36"/>
        </w:rPr>
        <w:t>But why was this teaching so inflammatory?</w:t>
      </w:r>
    </w:p>
    <w:p w14:paraId="6213AF78" w14:textId="2ED0E163" w:rsidR="00AE3EF8" w:rsidRPr="00D26DC8" w:rsidRDefault="00861504">
      <w:pPr>
        <w:rPr>
          <w:sz w:val="36"/>
          <w:szCs w:val="36"/>
        </w:rPr>
      </w:pPr>
      <w:r w:rsidRPr="00D26DC8">
        <w:rPr>
          <w:sz w:val="36"/>
          <w:szCs w:val="36"/>
        </w:rPr>
        <w:t>You see the people of Jesus’ time had trouble listening beyond their traditional teaching</w:t>
      </w:r>
      <w:r w:rsidR="001367E9" w:rsidRPr="00D26DC8">
        <w:rPr>
          <w:sz w:val="36"/>
          <w:szCs w:val="36"/>
        </w:rPr>
        <w:t xml:space="preserve"> and experience</w:t>
      </w:r>
      <w:r w:rsidRPr="00D26DC8">
        <w:rPr>
          <w:sz w:val="36"/>
          <w:szCs w:val="36"/>
        </w:rPr>
        <w:t>.</w:t>
      </w:r>
      <w:r w:rsidR="00AE3EF8" w:rsidRPr="00D26DC8">
        <w:rPr>
          <w:sz w:val="36"/>
          <w:szCs w:val="36"/>
        </w:rPr>
        <w:t xml:space="preserve"> </w:t>
      </w:r>
      <w:r w:rsidR="00213BBD" w:rsidRPr="00D26DC8">
        <w:rPr>
          <w:sz w:val="36"/>
          <w:szCs w:val="36"/>
        </w:rPr>
        <w:t xml:space="preserve">And so do we. </w:t>
      </w:r>
      <w:r w:rsidR="00AE3EF8" w:rsidRPr="00D26DC8">
        <w:rPr>
          <w:sz w:val="36"/>
          <w:szCs w:val="36"/>
        </w:rPr>
        <w:t xml:space="preserve">They didn’t understand what Jesus was telling them because they </w:t>
      </w:r>
      <w:r w:rsidR="00213BBD" w:rsidRPr="00D26DC8">
        <w:rPr>
          <w:sz w:val="36"/>
          <w:szCs w:val="36"/>
        </w:rPr>
        <w:t xml:space="preserve">held to a particular frame </w:t>
      </w:r>
      <w:r w:rsidR="00AC3148">
        <w:rPr>
          <w:sz w:val="36"/>
          <w:szCs w:val="36"/>
        </w:rPr>
        <w:t xml:space="preserve">of </w:t>
      </w:r>
      <w:r w:rsidR="00AE3EF8" w:rsidRPr="00D26DC8">
        <w:rPr>
          <w:sz w:val="36"/>
          <w:szCs w:val="36"/>
        </w:rPr>
        <w:t xml:space="preserve">reference. The old paradigm. </w:t>
      </w:r>
      <w:r w:rsidRPr="00D26DC8">
        <w:rPr>
          <w:sz w:val="36"/>
          <w:szCs w:val="36"/>
        </w:rPr>
        <w:t xml:space="preserve"> In fact</w:t>
      </w:r>
      <w:r w:rsidR="00AE3EF8" w:rsidRPr="00D26DC8">
        <w:rPr>
          <w:sz w:val="36"/>
          <w:szCs w:val="36"/>
        </w:rPr>
        <w:t>,</w:t>
      </w:r>
      <w:r w:rsidRPr="00D26DC8">
        <w:rPr>
          <w:sz w:val="36"/>
          <w:szCs w:val="36"/>
        </w:rPr>
        <w:t xml:space="preserve"> we face the same difficulty.</w:t>
      </w:r>
      <w:r w:rsidR="00AE3EF8" w:rsidRPr="00D26DC8">
        <w:rPr>
          <w:sz w:val="36"/>
          <w:szCs w:val="36"/>
        </w:rPr>
        <w:t xml:space="preserve"> We do know the end of the story we have Jesus own </w:t>
      </w:r>
      <w:proofErr w:type="gramStart"/>
      <w:r w:rsidR="00AE3EF8" w:rsidRPr="00D26DC8">
        <w:rPr>
          <w:sz w:val="36"/>
          <w:szCs w:val="36"/>
        </w:rPr>
        <w:t>words</w:t>
      </w:r>
      <w:proofErr w:type="gramEnd"/>
      <w:r w:rsidR="00AE3EF8" w:rsidRPr="00D26DC8">
        <w:rPr>
          <w:sz w:val="36"/>
          <w:szCs w:val="36"/>
        </w:rPr>
        <w:t xml:space="preserve"> and we can piece together </w:t>
      </w:r>
      <w:r w:rsidR="00AC3148">
        <w:rPr>
          <w:sz w:val="36"/>
          <w:szCs w:val="36"/>
        </w:rPr>
        <w:t xml:space="preserve">his words and actions and we know about </w:t>
      </w:r>
      <w:r w:rsidR="00AE3EF8" w:rsidRPr="00D26DC8">
        <w:rPr>
          <w:sz w:val="36"/>
          <w:szCs w:val="36"/>
        </w:rPr>
        <w:t xml:space="preserve">the </w:t>
      </w:r>
      <w:r w:rsidR="00AC3148">
        <w:rPr>
          <w:sz w:val="36"/>
          <w:szCs w:val="36"/>
        </w:rPr>
        <w:t>R</w:t>
      </w:r>
      <w:r w:rsidR="00AE3EF8" w:rsidRPr="00D26DC8">
        <w:rPr>
          <w:sz w:val="36"/>
          <w:szCs w:val="36"/>
        </w:rPr>
        <w:t>esurrection, but I wonder how many of us are stuck in an old way of thinking about our faith. How many of you are truly ready to embrace growth?</w:t>
      </w:r>
    </w:p>
    <w:p w14:paraId="5528D70E" w14:textId="516EBF7E" w:rsidR="00010E2C" w:rsidRPr="00D26DC8" w:rsidRDefault="00010E2C">
      <w:pPr>
        <w:rPr>
          <w:sz w:val="36"/>
          <w:szCs w:val="36"/>
        </w:rPr>
      </w:pPr>
      <w:r w:rsidRPr="00D26DC8">
        <w:rPr>
          <w:sz w:val="36"/>
          <w:szCs w:val="36"/>
        </w:rPr>
        <w:t>Just a word on paradigm shift</w:t>
      </w:r>
      <w:r w:rsidR="00213BBD" w:rsidRPr="00D26DC8">
        <w:rPr>
          <w:sz w:val="36"/>
          <w:szCs w:val="36"/>
        </w:rPr>
        <w:t>.</w:t>
      </w:r>
      <w:r w:rsidRPr="00D26DC8">
        <w:rPr>
          <w:sz w:val="36"/>
          <w:szCs w:val="36"/>
        </w:rPr>
        <w:t xml:space="preserve"> Something I addressed in my Ph D research. When new information or experience appears </w:t>
      </w:r>
      <w:r w:rsidR="00A6067D" w:rsidRPr="00D26DC8">
        <w:rPr>
          <w:sz w:val="36"/>
          <w:szCs w:val="36"/>
        </w:rPr>
        <w:t xml:space="preserve">alongside old </w:t>
      </w:r>
      <w:proofErr w:type="gramStart"/>
      <w:r w:rsidR="00A6067D" w:rsidRPr="00D26DC8">
        <w:rPr>
          <w:sz w:val="36"/>
          <w:szCs w:val="36"/>
        </w:rPr>
        <w:t>beliefs</w:t>
      </w:r>
      <w:proofErr w:type="gramEnd"/>
      <w:r w:rsidRPr="00D26DC8">
        <w:rPr>
          <w:sz w:val="36"/>
          <w:szCs w:val="36"/>
        </w:rPr>
        <w:t xml:space="preserve"> we can try to ignore it and press on. However</w:t>
      </w:r>
      <w:r w:rsidR="00213BBD" w:rsidRPr="00D26DC8">
        <w:rPr>
          <w:sz w:val="36"/>
          <w:szCs w:val="36"/>
        </w:rPr>
        <w:t>,</w:t>
      </w:r>
      <w:r w:rsidR="00A6067D" w:rsidRPr="00D26DC8">
        <w:rPr>
          <w:sz w:val="36"/>
          <w:szCs w:val="36"/>
        </w:rPr>
        <w:t xml:space="preserve"> </w:t>
      </w:r>
      <w:proofErr w:type="gramStart"/>
      <w:r w:rsidRPr="00D26DC8">
        <w:rPr>
          <w:sz w:val="36"/>
          <w:szCs w:val="36"/>
        </w:rPr>
        <w:t xml:space="preserve">as </w:t>
      </w:r>
      <w:r w:rsidR="00AC3148">
        <w:rPr>
          <w:sz w:val="36"/>
          <w:szCs w:val="36"/>
        </w:rPr>
        <w:t xml:space="preserve"> contrary</w:t>
      </w:r>
      <w:proofErr w:type="gramEnd"/>
      <w:r w:rsidR="00AC3148">
        <w:rPr>
          <w:sz w:val="36"/>
          <w:szCs w:val="36"/>
        </w:rPr>
        <w:t xml:space="preserve"> </w:t>
      </w:r>
      <w:r w:rsidRPr="00D26DC8">
        <w:rPr>
          <w:sz w:val="36"/>
          <w:szCs w:val="36"/>
        </w:rPr>
        <w:t xml:space="preserve">experience and information or data </w:t>
      </w:r>
      <w:r w:rsidRPr="00D26DC8">
        <w:rPr>
          <w:sz w:val="36"/>
          <w:szCs w:val="36"/>
        </w:rPr>
        <w:lastRenderedPageBreak/>
        <w:t>continues to mount we may find the old beliefs or pattern no longer</w:t>
      </w:r>
      <w:r w:rsidR="00213BBD" w:rsidRPr="00D26DC8">
        <w:rPr>
          <w:sz w:val="36"/>
          <w:szCs w:val="36"/>
        </w:rPr>
        <w:t xml:space="preserve"> reflect reality. The old framework is challenged by disparate information.</w:t>
      </w:r>
      <w:r w:rsidRPr="00D26DC8">
        <w:rPr>
          <w:sz w:val="36"/>
          <w:szCs w:val="36"/>
        </w:rPr>
        <w:t xml:space="preserve"> The paradigm </w:t>
      </w:r>
      <w:proofErr w:type="gramStart"/>
      <w:r w:rsidRPr="00D26DC8">
        <w:rPr>
          <w:sz w:val="36"/>
          <w:szCs w:val="36"/>
        </w:rPr>
        <w:t>has to</w:t>
      </w:r>
      <w:proofErr w:type="gramEnd"/>
      <w:r w:rsidRPr="00D26DC8">
        <w:rPr>
          <w:sz w:val="36"/>
          <w:szCs w:val="36"/>
        </w:rPr>
        <w:t xml:space="preserve"> change.</w:t>
      </w:r>
      <w:r w:rsidR="00213BBD" w:rsidRPr="00D26DC8">
        <w:rPr>
          <w:sz w:val="36"/>
          <w:szCs w:val="36"/>
        </w:rPr>
        <w:t xml:space="preserve"> </w:t>
      </w:r>
      <w:r w:rsidR="00AC3148">
        <w:rPr>
          <w:sz w:val="36"/>
          <w:szCs w:val="36"/>
        </w:rPr>
        <w:t xml:space="preserve"> Thomas </w:t>
      </w:r>
      <w:r w:rsidR="00753092" w:rsidRPr="00D26DC8">
        <w:rPr>
          <w:sz w:val="36"/>
          <w:szCs w:val="36"/>
        </w:rPr>
        <w:t>Kuhn is the scientific writer who describes phenomenon of Paradigm Shift</w:t>
      </w:r>
      <w:r w:rsidR="00A6067D" w:rsidRPr="00D26DC8">
        <w:rPr>
          <w:rStyle w:val="FootnoteReference"/>
          <w:sz w:val="36"/>
          <w:szCs w:val="36"/>
        </w:rPr>
        <w:footnoteReference w:id="2"/>
      </w:r>
      <w:r w:rsidR="00753092" w:rsidRPr="00D26DC8">
        <w:rPr>
          <w:sz w:val="36"/>
          <w:szCs w:val="36"/>
        </w:rPr>
        <w:t xml:space="preserve">. </w:t>
      </w:r>
    </w:p>
    <w:p w14:paraId="3B068AFA" w14:textId="1A198CE3" w:rsidR="00861504" w:rsidRPr="00D26DC8" w:rsidRDefault="00010E2C">
      <w:pPr>
        <w:rPr>
          <w:sz w:val="36"/>
          <w:szCs w:val="36"/>
        </w:rPr>
      </w:pPr>
      <w:proofErr w:type="gramStart"/>
      <w:r w:rsidRPr="00D26DC8">
        <w:rPr>
          <w:sz w:val="36"/>
          <w:szCs w:val="36"/>
        </w:rPr>
        <w:t>So</w:t>
      </w:r>
      <w:proofErr w:type="gramEnd"/>
      <w:r w:rsidRPr="00D26DC8">
        <w:rPr>
          <w:sz w:val="36"/>
          <w:szCs w:val="36"/>
        </w:rPr>
        <w:t xml:space="preserve"> I wonder how equipped you are for letting go of old ways of think</w:t>
      </w:r>
      <w:r w:rsidR="00753092" w:rsidRPr="00D26DC8">
        <w:rPr>
          <w:sz w:val="36"/>
          <w:szCs w:val="36"/>
        </w:rPr>
        <w:t xml:space="preserve"> about your faith.</w:t>
      </w:r>
      <w:r w:rsidRPr="00D26DC8">
        <w:rPr>
          <w:sz w:val="36"/>
          <w:szCs w:val="36"/>
        </w:rPr>
        <w:t xml:space="preserve"> </w:t>
      </w:r>
      <w:r w:rsidR="00861504" w:rsidRPr="00D26DC8">
        <w:rPr>
          <w:sz w:val="36"/>
          <w:szCs w:val="36"/>
        </w:rPr>
        <w:t xml:space="preserve"> I am going to talk </w:t>
      </w:r>
      <w:r w:rsidR="00C66F23" w:rsidRPr="00D26DC8">
        <w:rPr>
          <w:sz w:val="36"/>
          <w:szCs w:val="36"/>
        </w:rPr>
        <w:t>about</w:t>
      </w:r>
      <w:r w:rsidR="00861504" w:rsidRPr="00D26DC8">
        <w:rPr>
          <w:sz w:val="36"/>
          <w:szCs w:val="36"/>
        </w:rPr>
        <w:t xml:space="preserve"> </w:t>
      </w:r>
      <w:proofErr w:type="spellStart"/>
      <w:r w:rsidR="00861504" w:rsidRPr="00D26DC8">
        <w:rPr>
          <w:sz w:val="36"/>
          <w:szCs w:val="36"/>
        </w:rPr>
        <w:t>about</w:t>
      </w:r>
      <w:proofErr w:type="spellEnd"/>
      <w:r w:rsidR="00861504" w:rsidRPr="00D26DC8">
        <w:rPr>
          <w:sz w:val="36"/>
          <w:szCs w:val="36"/>
        </w:rPr>
        <w:t xml:space="preserve"> a model I introduced to you </w:t>
      </w:r>
      <w:r w:rsidR="00753092" w:rsidRPr="00D26DC8">
        <w:rPr>
          <w:sz w:val="36"/>
          <w:szCs w:val="36"/>
        </w:rPr>
        <w:t>almost a year ago</w:t>
      </w:r>
      <w:r w:rsidR="00861504" w:rsidRPr="00D26DC8">
        <w:rPr>
          <w:sz w:val="36"/>
          <w:szCs w:val="36"/>
        </w:rPr>
        <w:t xml:space="preserve">.  </w:t>
      </w:r>
      <w:r w:rsidR="00C66F23" w:rsidRPr="00D26DC8">
        <w:rPr>
          <w:sz w:val="36"/>
          <w:szCs w:val="36"/>
        </w:rPr>
        <w:t xml:space="preserve">It is Francis </w:t>
      </w:r>
      <w:proofErr w:type="spellStart"/>
      <w:r w:rsidR="00C66F23" w:rsidRPr="00D26DC8">
        <w:rPr>
          <w:sz w:val="36"/>
          <w:szCs w:val="36"/>
        </w:rPr>
        <w:t>Dorff’s</w:t>
      </w:r>
      <w:proofErr w:type="spellEnd"/>
      <w:r w:rsidR="00C66F23" w:rsidRPr="00D26DC8">
        <w:rPr>
          <w:sz w:val="36"/>
          <w:szCs w:val="36"/>
        </w:rPr>
        <w:t xml:space="preserve"> pattern for spiritual growth</w:t>
      </w:r>
      <w:r w:rsidR="00A6067D" w:rsidRPr="00D26DC8">
        <w:rPr>
          <w:rStyle w:val="FootnoteReference"/>
          <w:sz w:val="36"/>
          <w:szCs w:val="36"/>
        </w:rPr>
        <w:footnoteReference w:id="3"/>
      </w:r>
      <w:r w:rsidR="00C66F23" w:rsidRPr="00D26DC8">
        <w:rPr>
          <w:sz w:val="36"/>
          <w:szCs w:val="36"/>
        </w:rPr>
        <w:t>. He proposes</w:t>
      </w:r>
      <w:r w:rsidR="00753092" w:rsidRPr="00D26DC8">
        <w:rPr>
          <w:sz w:val="36"/>
          <w:szCs w:val="36"/>
        </w:rPr>
        <w:t xml:space="preserve"> the steps in change or paradigm shift of:</w:t>
      </w:r>
      <w:r w:rsidR="00C66F23" w:rsidRPr="00D26DC8">
        <w:rPr>
          <w:sz w:val="36"/>
          <w:szCs w:val="36"/>
        </w:rPr>
        <w:t xml:space="preserve"> Letting go</w:t>
      </w:r>
      <w:r w:rsidR="00285BE6">
        <w:rPr>
          <w:sz w:val="36"/>
          <w:szCs w:val="36"/>
        </w:rPr>
        <w:t xml:space="preserve"> in trust</w:t>
      </w:r>
      <w:r w:rsidR="00C66F23" w:rsidRPr="00D26DC8">
        <w:rPr>
          <w:sz w:val="36"/>
          <w:szCs w:val="36"/>
        </w:rPr>
        <w:t>, letting be</w:t>
      </w:r>
      <w:r w:rsidR="00285BE6">
        <w:rPr>
          <w:sz w:val="36"/>
          <w:szCs w:val="36"/>
        </w:rPr>
        <w:t xml:space="preserve"> in hope</w:t>
      </w:r>
      <w:r w:rsidR="00C66F23" w:rsidRPr="00D26DC8">
        <w:rPr>
          <w:sz w:val="36"/>
          <w:szCs w:val="36"/>
        </w:rPr>
        <w:t>,</w:t>
      </w:r>
      <w:r w:rsidR="00285BE6">
        <w:rPr>
          <w:sz w:val="36"/>
          <w:szCs w:val="36"/>
        </w:rPr>
        <w:t xml:space="preserve"> and</w:t>
      </w:r>
      <w:r w:rsidR="00C66F23" w:rsidRPr="00D26DC8">
        <w:rPr>
          <w:sz w:val="36"/>
          <w:szCs w:val="36"/>
        </w:rPr>
        <w:t xml:space="preserve"> letting grow</w:t>
      </w:r>
      <w:r w:rsidR="00285BE6">
        <w:rPr>
          <w:sz w:val="36"/>
          <w:szCs w:val="36"/>
        </w:rPr>
        <w:t xml:space="preserve"> in love</w:t>
      </w:r>
      <w:r w:rsidR="00C66F23" w:rsidRPr="00D26DC8">
        <w:rPr>
          <w:sz w:val="36"/>
          <w:szCs w:val="36"/>
        </w:rPr>
        <w:t xml:space="preserve"> and </w:t>
      </w:r>
      <w:r w:rsidR="00285BE6">
        <w:rPr>
          <w:sz w:val="36"/>
          <w:szCs w:val="36"/>
        </w:rPr>
        <w:t xml:space="preserve">so, </w:t>
      </w:r>
      <w:r w:rsidR="00C66F23" w:rsidRPr="00D26DC8">
        <w:rPr>
          <w:sz w:val="36"/>
          <w:szCs w:val="36"/>
        </w:rPr>
        <w:t xml:space="preserve">passing over. </w:t>
      </w:r>
    </w:p>
    <w:p w14:paraId="71950624" w14:textId="7536BD90" w:rsidR="00C66F23" w:rsidRPr="00D26DC8" w:rsidRDefault="00C66F23">
      <w:pPr>
        <w:rPr>
          <w:sz w:val="36"/>
          <w:szCs w:val="36"/>
        </w:rPr>
      </w:pPr>
      <w:r w:rsidRPr="00D26DC8">
        <w:rPr>
          <w:sz w:val="36"/>
          <w:szCs w:val="36"/>
        </w:rPr>
        <w:t xml:space="preserve">This pattern can be applied in any part of scripture or any biblical narrative and any part of our own story. </w:t>
      </w:r>
    </w:p>
    <w:p w14:paraId="1A558B89" w14:textId="3FF42F34" w:rsidR="00C66F23" w:rsidRPr="00D26DC8" w:rsidRDefault="00C66F23">
      <w:pPr>
        <w:rPr>
          <w:sz w:val="36"/>
          <w:szCs w:val="36"/>
        </w:rPr>
      </w:pPr>
      <w:r w:rsidRPr="00D26DC8">
        <w:rPr>
          <w:sz w:val="36"/>
          <w:szCs w:val="36"/>
        </w:rPr>
        <w:t>I want to say something about being a priest. I am just Linda. But there are times in my priestly role that I step into liminal space</w:t>
      </w:r>
      <w:r w:rsidR="00285BE6">
        <w:rPr>
          <w:sz w:val="36"/>
          <w:szCs w:val="36"/>
        </w:rPr>
        <w:t xml:space="preserve"> a</w:t>
      </w:r>
      <w:r w:rsidR="00753092" w:rsidRPr="00D26DC8">
        <w:rPr>
          <w:sz w:val="36"/>
          <w:szCs w:val="36"/>
        </w:rPr>
        <w:t>t the edge</w:t>
      </w:r>
      <w:r w:rsidR="00285BE6">
        <w:rPr>
          <w:sz w:val="36"/>
          <w:szCs w:val="36"/>
        </w:rPr>
        <w:t xml:space="preserve">. </w:t>
      </w:r>
      <w:r w:rsidR="00753092" w:rsidRPr="00D26DC8">
        <w:rPr>
          <w:sz w:val="36"/>
          <w:szCs w:val="36"/>
        </w:rPr>
        <w:t xml:space="preserve"> </w:t>
      </w:r>
      <w:r w:rsidR="00285BE6">
        <w:rPr>
          <w:sz w:val="36"/>
          <w:szCs w:val="36"/>
        </w:rPr>
        <w:t>I</w:t>
      </w:r>
      <w:r w:rsidR="00753092" w:rsidRPr="00D26DC8">
        <w:rPr>
          <w:sz w:val="36"/>
          <w:szCs w:val="36"/>
        </w:rPr>
        <w:t>n that role</w:t>
      </w:r>
      <w:r w:rsidRPr="00D26DC8">
        <w:rPr>
          <w:sz w:val="36"/>
          <w:szCs w:val="36"/>
        </w:rPr>
        <w:t xml:space="preserve"> I become more than</w:t>
      </w:r>
      <w:r w:rsidR="00753092" w:rsidRPr="00D26DC8">
        <w:rPr>
          <w:sz w:val="36"/>
          <w:szCs w:val="36"/>
        </w:rPr>
        <w:t xml:space="preserve"> Linda</w:t>
      </w:r>
      <w:r w:rsidRPr="00D26DC8">
        <w:rPr>
          <w:sz w:val="36"/>
          <w:szCs w:val="36"/>
        </w:rPr>
        <w:t>. My hands are not magic</w:t>
      </w:r>
      <w:r w:rsidR="00856106" w:rsidRPr="00D26DC8">
        <w:rPr>
          <w:sz w:val="36"/>
          <w:szCs w:val="36"/>
        </w:rPr>
        <w:t xml:space="preserve">. But when I lift them to God and ask for the coming of the </w:t>
      </w:r>
      <w:proofErr w:type="gramStart"/>
      <w:r w:rsidR="00856106" w:rsidRPr="00D26DC8">
        <w:rPr>
          <w:sz w:val="36"/>
          <w:szCs w:val="36"/>
        </w:rPr>
        <w:t>Spirit</w:t>
      </w:r>
      <w:proofErr w:type="gramEnd"/>
      <w:r w:rsidR="00856106" w:rsidRPr="00D26DC8">
        <w:rPr>
          <w:sz w:val="36"/>
          <w:szCs w:val="36"/>
        </w:rPr>
        <w:t xml:space="preserve"> I become a conduit; a mediator. For this reason, it is important for me to pray for a contrite heart. I say at the ablutions before the great </w:t>
      </w:r>
      <w:r w:rsidR="0030624E" w:rsidRPr="00D26DC8">
        <w:rPr>
          <w:sz w:val="36"/>
          <w:szCs w:val="36"/>
        </w:rPr>
        <w:t>T</w:t>
      </w:r>
      <w:r w:rsidR="00856106" w:rsidRPr="00D26DC8">
        <w:rPr>
          <w:sz w:val="36"/>
          <w:szCs w:val="36"/>
        </w:rPr>
        <w:t xml:space="preserve">hanks-giving </w:t>
      </w:r>
      <w:r w:rsidR="0030624E" w:rsidRPr="00D26DC8">
        <w:rPr>
          <w:sz w:val="36"/>
          <w:szCs w:val="36"/>
        </w:rPr>
        <w:t>P</w:t>
      </w:r>
      <w:r w:rsidR="00856106" w:rsidRPr="00D26DC8">
        <w:rPr>
          <w:sz w:val="36"/>
          <w:szCs w:val="36"/>
        </w:rPr>
        <w:t xml:space="preserve">rayer. </w:t>
      </w:r>
      <w:r w:rsidR="00285BE6">
        <w:rPr>
          <w:sz w:val="36"/>
          <w:szCs w:val="36"/>
        </w:rPr>
        <w:t>“</w:t>
      </w:r>
      <w:r w:rsidR="00856106" w:rsidRPr="00D26DC8">
        <w:rPr>
          <w:sz w:val="36"/>
          <w:szCs w:val="36"/>
        </w:rPr>
        <w:t>Lord, cleanse me of my iniquities and wash away my sin that I may be worthy of this Holy Sacrament</w:t>
      </w:r>
      <w:r w:rsidR="00285BE6">
        <w:rPr>
          <w:sz w:val="36"/>
          <w:szCs w:val="36"/>
        </w:rPr>
        <w:t>”</w:t>
      </w:r>
      <w:r w:rsidR="00856106" w:rsidRPr="00D26DC8">
        <w:rPr>
          <w:sz w:val="36"/>
          <w:szCs w:val="36"/>
        </w:rPr>
        <w:t xml:space="preserve">. I am not without sin. I have failings and </w:t>
      </w:r>
      <w:proofErr w:type="gramStart"/>
      <w:r w:rsidR="00856106" w:rsidRPr="00D26DC8">
        <w:rPr>
          <w:sz w:val="36"/>
          <w:szCs w:val="36"/>
        </w:rPr>
        <w:t>blind-spots</w:t>
      </w:r>
      <w:proofErr w:type="gramEnd"/>
      <w:r w:rsidR="00856106" w:rsidRPr="00D26DC8">
        <w:rPr>
          <w:sz w:val="36"/>
          <w:szCs w:val="36"/>
        </w:rPr>
        <w:t xml:space="preserve"> but it is very important for me to keep my sin always before me. </w:t>
      </w:r>
    </w:p>
    <w:p w14:paraId="0C6CBD59" w14:textId="3D3C5A5D" w:rsidR="00856106" w:rsidRPr="00D26DC8" w:rsidRDefault="00856106">
      <w:pPr>
        <w:rPr>
          <w:sz w:val="36"/>
          <w:szCs w:val="36"/>
        </w:rPr>
      </w:pPr>
      <w:r w:rsidRPr="00D26DC8">
        <w:rPr>
          <w:sz w:val="36"/>
          <w:szCs w:val="36"/>
        </w:rPr>
        <w:t>When I move in</w:t>
      </w:r>
      <w:r w:rsidR="0030624E" w:rsidRPr="00D26DC8">
        <w:rPr>
          <w:sz w:val="36"/>
          <w:szCs w:val="36"/>
        </w:rPr>
        <w:t>to</w:t>
      </w:r>
      <w:r w:rsidRPr="00D26DC8">
        <w:rPr>
          <w:sz w:val="36"/>
          <w:szCs w:val="36"/>
        </w:rPr>
        <w:t xml:space="preserve"> liminal </w:t>
      </w:r>
      <w:proofErr w:type="gramStart"/>
      <w:r w:rsidRPr="00D26DC8">
        <w:rPr>
          <w:sz w:val="36"/>
          <w:szCs w:val="36"/>
        </w:rPr>
        <w:t>space</w:t>
      </w:r>
      <w:proofErr w:type="gramEnd"/>
      <w:r w:rsidRPr="00D26DC8">
        <w:rPr>
          <w:sz w:val="36"/>
          <w:szCs w:val="36"/>
        </w:rPr>
        <w:t xml:space="preserve"> I am holding that place open for the Holy Spirit. </w:t>
      </w:r>
      <w:r w:rsidR="003127FA" w:rsidRPr="00D26DC8">
        <w:rPr>
          <w:sz w:val="36"/>
          <w:szCs w:val="36"/>
        </w:rPr>
        <w:t xml:space="preserve">This takes my intellect and energy and my </w:t>
      </w:r>
      <w:r w:rsidR="003127FA" w:rsidRPr="00D26DC8">
        <w:rPr>
          <w:sz w:val="36"/>
          <w:szCs w:val="36"/>
        </w:rPr>
        <w:lastRenderedPageBreak/>
        <w:t xml:space="preserve">heart. I believe it is the greatest privilege any person could experience. I will never take it for granted. </w:t>
      </w:r>
      <w:proofErr w:type="gramStart"/>
      <w:r w:rsidR="003127FA" w:rsidRPr="00D26DC8">
        <w:rPr>
          <w:sz w:val="36"/>
          <w:szCs w:val="36"/>
        </w:rPr>
        <w:t>So</w:t>
      </w:r>
      <w:proofErr w:type="gramEnd"/>
      <w:r w:rsidR="003127FA" w:rsidRPr="00D26DC8">
        <w:rPr>
          <w:sz w:val="36"/>
          <w:szCs w:val="36"/>
        </w:rPr>
        <w:t xml:space="preserve"> I know my limitations and I have explained something of the process</w:t>
      </w:r>
      <w:r w:rsidR="00285BE6">
        <w:rPr>
          <w:sz w:val="36"/>
          <w:szCs w:val="36"/>
        </w:rPr>
        <w:t xml:space="preserve"> of knowing what is happening in and around me in my priestly role</w:t>
      </w:r>
      <w:r w:rsidR="003127FA" w:rsidRPr="00D26DC8">
        <w:rPr>
          <w:sz w:val="36"/>
          <w:szCs w:val="36"/>
        </w:rPr>
        <w:t>. Now I want to turn to what participation in the Eucharist, the Mass,</w:t>
      </w:r>
      <w:r w:rsidR="00285BE6">
        <w:rPr>
          <w:sz w:val="36"/>
          <w:szCs w:val="36"/>
        </w:rPr>
        <w:t xml:space="preserve"> or</w:t>
      </w:r>
      <w:r w:rsidR="003127FA" w:rsidRPr="00D26DC8">
        <w:rPr>
          <w:sz w:val="36"/>
          <w:szCs w:val="36"/>
        </w:rPr>
        <w:t xml:space="preserve"> The Lord’s Supper </w:t>
      </w:r>
      <w:r w:rsidR="00285BE6">
        <w:rPr>
          <w:sz w:val="36"/>
          <w:szCs w:val="36"/>
        </w:rPr>
        <w:t>a</w:t>
      </w:r>
      <w:r w:rsidR="00B77C7B">
        <w:rPr>
          <w:sz w:val="36"/>
          <w:szCs w:val="36"/>
        </w:rPr>
        <w:t>nd what it m</w:t>
      </w:r>
      <w:r w:rsidR="003127FA" w:rsidRPr="00D26DC8">
        <w:rPr>
          <w:sz w:val="36"/>
          <w:szCs w:val="36"/>
        </w:rPr>
        <w:t>eans for you.</w:t>
      </w:r>
    </w:p>
    <w:p w14:paraId="55B4451F" w14:textId="4D0378F7" w:rsidR="003127FA" w:rsidRPr="00D26DC8" w:rsidRDefault="003127FA">
      <w:pPr>
        <w:rPr>
          <w:sz w:val="36"/>
          <w:szCs w:val="36"/>
        </w:rPr>
      </w:pPr>
      <w:r w:rsidRPr="00D26DC8">
        <w:rPr>
          <w:sz w:val="36"/>
          <w:szCs w:val="36"/>
        </w:rPr>
        <w:t xml:space="preserve">Does it nourish and sustain? Does it challenge and unsettle? Does it do </w:t>
      </w:r>
      <w:proofErr w:type="gramStart"/>
      <w:r w:rsidRPr="00D26DC8">
        <w:rPr>
          <w:sz w:val="36"/>
          <w:szCs w:val="36"/>
        </w:rPr>
        <w:t>both of these</w:t>
      </w:r>
      <w:proofErr w:type="gramEnd"/>
      <w:r w:rsidRPr="00D26DC8">
        <w:rPr>
          <w:sz w:val="36"/>
          <w:szCs w:val="36"/>
        </w:rPr>
        <w:t xml:space="preserve"> things? Do you know your preference in terms of learning style? I know I am an experiential learner. Others may feel </w:t>
      </w:r>
      <w:r w:rsidR="00C81C8D" w:rsidRPr="00D26DC8">
        <w:rPr>
          <w:sz w:val="36"/>
          <w:szCs w:val="36"/>
        </w:rPr>
        <w:t xml:space="preserve">more at home with their intellect. </w:t>
      </w:r>
    </w:p>
    <w:p w14:paraId="19446FF4" w14:textId="702ABB4F" w:rsidR="00C81C8D" w:rsidRPr="00D26DC8" w:rsidRDefault="00C81C8D">
      <w:pPr>
        <w:rPr>
          <w:sz w:val="36"/>
          <w:szCs w:val="36"/>
        </w:rPr>
      </w:pPr>
      <w:r w:rsidRPr="00D26DC8">
        <w:rPr>
          <w:sz w:val="36"/>
          <w:szCs w:val="36"/>
        </w:rPr>
        <w:t xml:space="preserve">Some years back I read a wonderful theological book which explained the power of ritual. </w:t>
      </w:r>
      <w:r w:rsidR="00A22C15" w:rsidRPr="00D26DC8">
        <w:rPr>
          <w:sz w:val="36"/>
          <w:szCs w:val="36"/>
        </w:rPr>
        <w:t>T</w:t>
      </w:r>
      <w:r w:rsidRPr="00D26DC8">
        <w:rPr>
          <w:sz w:val="36"/>
          <w:szCs w:val="36"/>
        </w:rPr>
        <w:t>his</w:t>
      </w:r>
      <w:r w:rsidR="00A22C15" w:rsidRPr="00D26DC8">
        <w:rPr>
          <w:sz w:val="36"/>
          <w:szCs w:val="36"/>
        </w:rPr>
        <w:t xml:space="preserve"> was its thesis</w:t>
      </w:r>
      <w:r w:rsidRPr="00D26DC8">
        <w:rPr>
          <w:sz w:val="36"/>
          <w:szCs w:val="36"/>
        </w:rPr>
        <w:t xml:space="preserve">. </w:t>
      </w:r>
      <w:r w:rsidR="0083650F" w:rsidRPr="00D26DC8">
        <w:rPr>
          <w:sz w:val="36"/>
          <w:szCs w:val="36"/>
        </w:rPr>
        <w:t xml:space="preserve">A ritual moves us from the place of the known to the unknown. To put that in other words if we enter </w:t>
      </w:r>
      <w:r w:rsidR="008E24B7" w:rsidRPr="00D26DC8">
        <w:rPr>
          <w:sz w:val="36"/>
          <w:szCs w:val="36"/>
        </w:rPr>
        <w:t>ritual fully,</w:t>
      </w:r>
      <w:r w:rsidR="0083650F" w:rsidRPr="00D26DC8">
        <w:rPr>
          <w:sz w:val="36"/>
          <w:szCs w:val="36"/>
        </w:rPr>
        <w:t xml:space="preserve"> it moves us into liminal space. We are at the edge of what </w:t>
      </w:r>
      <w:r w:rsidR="00A22C15" w:rsidRPr="00D26DC8">
        <w:rPr>
          <w:sz w:val="36"/>
          <w:szCs w:val="36"/>
        </w:rPr>
        <w:t>i</w:t>
      </w:r>
      <w:r w:rsidR="0083650F" w:rsidRPr="00D26DC8">
        <w:rPr>
          <w:sz w:val="36"/>
          <w:szCs w:val="36"/>
        </w:rPr>
        <w:t xml:space="preserve">s known and familiar and we are ready to be changed. We don’t know what will happen. </w:t>
      </w:r>
    </w:p>
    <w:p w14:paraId="4F6C1B07" w14:textId="39A0096E" w:rsidR="00394EF7" w:rsidRPr="00D26DC8" w:rsidRDefault="0083650F">
      <w:pPr>
        <w:rPr>
          <w:sz w:val="36"/>
          <w:szCs w:val="36"/>
        </w:rPr>
      </w:pPr>
      <w:proofErr w:type="spellStart"/>
      <w:r w:rsidRPr="00D26DC8">
        <w:rPr>
          <w:sz w:val="36"/>
          <w:szCs w:val="36"/>
        </w:rPr>
        <w:t>Dorff</w:t>
      </w:r>
      <w:proofErr w:type="spellEnd"/>
      <w:r w:rsidRPr="00D26DC8">
        <w:rPr>
          <w:sz w:val="36"/>
          <w:szCs w:val="36"/>
        </w:rPr>
        <w:t xml:space="preserve"> gives this wonderful explanation of the Messianic heartbeat</w:t>
      </w:r>
      <w:r w:rsidR="00A22C15" w:rsidRPr="00D26DC8">
        <w:rPr>
          <w:rStyle w:val="FootnoteReference"/>
          <w:sz w:val="36"/>
          <w:szCs w:val="36"/>
        </w:rPr>
        <w:footnoteReference w:id="4"/>
      </w:r>
      <w:r w:rsidR="00B77C7B">
        <w:rPr>
          <w:sz w:val="36"/>
          <w:szCs w:val="36"/>
        </w:rPr>
        <w:t xml:space="preserve"> that underpins life</w:t>
      </w:r>
      <w:r w:rsidRPr="00D26DC8">
        <w:rPr>
          <w:sz w:val="36"/>
          <w:szCs w:val="36"/>
        </w:rPr>
        <w:t xml:space="preserve">. He tells the story of a young boy Mordechai. A beautiful young boy doted on by his parents. He had one flaw. He refused to study the Torah. In </w:t>
      </w:r>
      <w:r w:rsidR="0031363D" w:rsidRPr="00D26DC8">
        <w:rPr>
          <w:sz w:val="36"/>
          <w:szCs w:val="36"/>
        </w:rPr>
        <w:t xml:space="preserve">desperation they took him to </w:t>
      </w:r>
      <w:proofErr w:type="gramStart"/>
      <w:r w:rsidR="0031363D" w:rsidRPr="00D26DC8">
        <w:rPr>
          <w:sz w:val="36"/>
          <w:szCs w:val="36"/>
        </w:rPr>
        <w:t>the a</w:t>
      </w:r>
      <w:proofErr w:type="gramEnd"/>
      <w:r w:rsidR="0031363D" w:rsidRPr="00D26DC8">
        <w:rPr>
          <w:sz w:val="36"/>
          <w:szCs w:val="36"/>
        </w:rPr>
        <w:t xml:space="preserve"> great rabbi who asked them to leave the child with him. The great rabbi lay down and asked the child to come and lie with him. No words were spoken. The parents collected the boy the rabbi said he had </w:t>
      </w:r>
      <w:r w:rsidR="0031363D" w:rsidRPr="00D26DC8">
        <w:rPr>
          <w:sz w:val="36"/>
          <w:szCs w:val="36"/>
        </w:rPr>
        <w:lastRenderedPageBreak/>
        <w:t>b</w:t>
      </w:r>
      <w:r w:rsidR="00B77C7B">
        <w:rPr>
          <w:sz w:val="36"/>
          <w:szCs w:val="36"/>
        </w:rPr>
        <w:t>e</w:t>
      </w:r>
      <w:r w:rsidR="0031363D" w:rsidRPr="00D26DC8">
        <w:rPr>
          <w:sz w:val="36"/>
          <w:szCs w:val="36"/>
        </w:rPr>
        <w:t xml:space="preserve">en taught a lesson he will never forget. Mordechai grew up to be a great Rabbi who said. I first learnt to read the Torah when the great rabbi held me silently against his heart.  The message for us, stoop low, open </w:t>
      </w:r>
      <w:proofErr w:type="gramStart"/>
      <w:r w:rsidR="00B77C7B">
        <w:rPr>
          <w:sz w:val="36"/>
          <w:szCs w:val="36"/>
        </w:rPr>
        <w:t>our</w:t>
      </w:r>
      <w:r w:rsidR="0031363D" w:rsidRPr="00D26DC8">
        <w:rPr>
          <w:sz w:val="36"/>
          <w:szCs w:val="36"/>
        </w:rPr>
        <w:t>self</w:t>
      </w:r>
      <w:proofErr w:type="gramEnd"/>
      <w:r w:rsidR="0031363D" w:rsidRPr="00D26DC8">
        <w:rPr>
          <w:sz w:val="36"/>
          <w:szCs w:val="36"/>
        </w:rPr>
        <w:t xml:space="preserve"> and get rid of</w:t>
      </w:r>
      <w:r w:rsidR="008E24B7" w:rsidRPr="00D26DC8">
        <w:rPr>
          <w:sz w:val="36"/>
          <w:szCs w:val="36"/>
        </w:rPr>
        <w:t xml:space="preserve"> our personal </w:t>
      </w:r>
      <w:r w:rsidR="0031363D" w:rsidRPr="00D26DC8">
        <w:rPr>
          <w:sz w:val="36"/>
          <w:szCs w:val="36"/>
        </w:rPr>
        <w:t>agenda. If</w:t>
      </w:r>
      <w:r w:rsidR="00B77C7B">
        <w:rPr>
          <w:sz w:val="36"/>
          <w:szCs w:val="36"/>
        </w:rPr>
        <w:t xml:space="preserve"> we</w:t>
      </w:r>
      <w:r w:rsidR="0031363D" w:rsidRPr="00D26DC8">
        <w:rPr>
          <w:sz w:val="36"/>
          <w:szCs w:val="36"/>
        </w:rPr>
        <w:t xml:space="preserve"> are busy thinking your thoughts</w:t>
      </w:r>
      <w:r w:rsidR="00B77C7B">
        <w:rPr>
          <w:sz w:val="36"/>
          <w:szCs w:val="36"/>
        </w:rPr>
        <w:t xml:space="preserve"> n</w:t>
      </w:r>
      <w:r w:rsidR="0031363D" w:rsidRPr="00D26DC8">
        <w:rPr>
          <w:sz w:val="36"/>
          <w:szCs w:val="36"/>
        </w:rPr>
        <w:t xml:space="preserve">othing new can come in. </w:t>
      </w:r>
      <w:r w:rsidR="00394EF7" w:rsidRPr="00D26DC8">
        <w:rPr>
          <w:sz w:val="36"/>
          <w:szCs w:val="36"/>
        </w:rPr>
        <w:t xml:space="preserve">What would we hear if we listened beneath the words of </w:t>
      </w:r>
      <w:proofErr w:type="gramStart"/>
      <w:r w:rsidR="00394EF7" w:rsidRPr="00D26DC8">
        <w:rPr>
          <w:sz w:val="36"/>
          <w:szCs w:val="36"/>
        </w:rPr>
        <w:t>scripture;</w:t>
      </w:r>
      <w:proofErr w:type="gramEnd"/>
      <w:r w:rsidR="00394EF7" w:rsidRPr="00D26DC8">
        <w:rPr>
          <w:sz w:val="36"/>
          <w:szCs w:val="36"/>
        </w:rPr>
        <w:t xml:space="preserve"> of the whole bible? </w:t>
      </w:r>
    </w:p>
    <w:p w14:paraId="1DC9F89C" w14:textId="78937410" w:rsidR="00394EF7" w:rsidRPr="00D26DC8" w:rsidRDefault="00394EF7">
      <w:pPr>
        <w:rPr>
          <w:sz w:val="36"/>
          <w:szCs w:val="36"/>
        </w:rPr>
      </w:pPr>
      <w:r w:rsidRPr="00D26DC8">
        <w:rPr>
          <w:sz w:val="36"/>
          <w:szCs w:val="36"/>
        </w:rPr>
        <w:t>I will conclude with one example of application</w:t>
      </w:r>
      <w:r w:rsidR="00C43B81">
        <w:rPr>
          <w:sz w:val="36"/>
          <w:szCs w:val="36"/>
        </w:rPr>
        <w:t xml:space="preserve"> of </w:t>
      </w:r>
      <w:proofErr w:type="spellStart"/>
      <w:r w:rsidR="00C43B81">
        <w:rPr>
          <w:sz w:val="36"/>
          <w:szCs w:val="36"/>
        </w:rPr>
        <w:t>Dorff’s</w:t>
      </w:r>
      <w:proofErr w:type="spellEnd"/>
      <w:r w:rsidR="00C43B81">
        <w:rPr>
          <w:sz w:val="36"/>
          <w:szCs w:val="36"/>
        </w:rPr>
        <w:t xml:space="preserve"> steps that may encourage growth. </w:t>
      </w:r>
      <w:r w:rsidR="00B77C7B">
        <w:rPr>
          <w:sz w:val="36"/>
          <w:szCs w:val="36"/>
        </w:rPr>
        <w:t xml:space="preserve"> </w:t>
      </w:r>
    </w:p>
    <w:p w14:paraId="15082E3D" w14:textId="0146E0DE" w:rsidR="00394EF7" w:rsidRPr="00D26DC8" w:rsidRDefault="00394EF7">
      <w:pPr>
        <w:rPr>
          <w:sz w:val="36"/>
          <w:szCs w:val="36"/>
        </w:rPr>
      </w:pPr>
      <w:r w:rsidRPr="00D26DC8">
        <w:rPr>
          <w:sz w:val="36"/>
          <w:szCs w:val="36"/>
        </w:rPr>
        <w:t xml:space="preserve">People’s hopes began to rise, and they began to wonder whether John perhaps </w:t>
      </w:r>
      <w:proofErr w:type="gramStart"/>
      <w:r w:rsidRPr="00D26DC8">
        <w:rPr>
          <w:sz w:val="36"/>
          <w:szCs w:val="36"/>
        </w:rPr>
        <w:t xml:space="preserve">might be the </w:t>
      </w:r>
      <w:r w:rsidR="00AA13E9" w:rsidRPr="00D26DC8">
        <w:rPr>
          <w:sz w:val="36"/>
          <w:szCs w:val="36"/>
        </w:rPr>
        <w:t>Messiah</w:t>
      </w:r>
      <w:proofErr w:type="gramEnd"/>
      <w:r w:rsidR="00AA13E9" w:rsidRPr="00D26DC8">
        <w:rPr>
          <w:sz w:val="36"/>
          <w:szCs w:val="36"/>
        </w:rPr>
        <w:t xml:space="preserve">. </w:t>
      </w:r>
      <w:proofErr w:type="gramStart"/>
      <w:r w:rsidR="00AA13E9" w:rsidRPr="00D26DC8">
        <w:rPr>
          <w:sz w:val="36"/>
          <w:szCs w:val="36"/>
        </w:rPr>
        <w:t>So</w:t>
      </w:r>
      <w:proofErr w:type="gramEnd"/>
      <w:r w:rsidR="00AA13E9" w:rsidRPr="00D26DC8">
        <w:rPr>
          <w:sz w:val="36"/>
          <w:szCs w:val="36"/>
        </w:rPr>
        <w:t xml:space="preserve"> John said to all of them. “I baptise you with water, but someone </w:t>
      </w:r>
      <w:proofErr w:type="gramStart"/>
      <w:r w:rsidR="00AA13E9" w:rsidRPr="00D26DC8">
        <w:rPr>
          <w:sz w:val="36"/>
          <w:szCs w:val="36"/>
        </w:rPr>
        <w:t>is  coming</w:t>
      </w:r>
      <w:proofErr w:type="gramEnd"/>
      <w:r w:rsidR="00AA13E9" w:rsidRPr="00D26DC8">
        <w:rPr>
          <w:sz w:val="36"/>
          <w:szCs w:val="36"/>
        </w:rPr>
        <w:t xml:space="preserve"> who is much greater than I am</w:t>
      </w:r>
      <w:r w:rsidR="008E24B7" w:rsidRPr="00D26DC8">
        <w:rPr>
          <w:sz w:val="36"/>
          <w:szCs w:val="36"/>
        </w:rPr>
        <w:t>”</w:t>
      </w:r>
      <w:r w:rsidR="00AA13E9" w:rsidRPr="00D26DC8">
        <w:rPr>
          <w:sz w:val="36"/>
          <w:szCs w:val="36"/>
        </w:rPr>
        <w:t>.</w:t>
      </w:r>
    </w:p>
    <w:p w14:paraId="5A82102D" w14:textId="3530B4FA" w:rsidR="00AA13E9" w:rsidRPr="00D26DC8" w:rsidRDefault="00AA13E9">
      <w:pPr>
        <w:rPr>
          <w:sz w:val="36"/>
          <w:szCs w:val="36"/>
        </w:rPr>
      </w:pPr>
      <w:r w:rsidRPr="00D26DC8">
        <w:rPr>
          <w:sz w:val="36"/>
          <w:szCs w:val="36"/>
        </w:rPr>
        <w:t>(Letting go</w:t>
      </w:r>
      <w:r w:rsidR="00C43B81">
        <w:rPr>
          <w:sz w:val="36"/>
          <w:szCs w:val="36"/>
        </w:rPr>
        <w:t xml:space="preserve"> in trust</w:t>
      </w:r>
      <w:r w:rsidRPr="00D26DC8">
        <w:rPr>
          <w:sz w:val="36"/>
          <w:szCs w:val="36"/>
        </w:rPr>
        <w:t>)</w:t>
      </w:r>
    </w:p>
    <w:p w14:paraId="4D11FA2E" w14:textId="2E2F13A1" w:rsidR="00AA13E9" w:rsidRPr="00D26DC8" w:rsidRDefault="008E24B7">
      <w:pPr>
        <w:rPr>
          <w:sz w:val="36"/>
          <w:szCs w:val="36"/>
        </w:rPr>
      </w:pPr>
      <w:r w:rsidRPr="00D26DC8">
        <w:rPr>
          <w:sz w:val="36"/>
          <w:szCs w:val="36"/>
        </w:rPr>
        <w:t>“</w:t>
      </w:r>
      <w:r w:rsidR="00AA13E9" w:rsidRPr="00D26DC8">
        <w:rPr>
          <w:sz w:val="36"/>
          <w:szCs w:val="36"/>
        </w:rPr>
        <w:t>I am not good enough even to untie his sandals</w:t>
      </w:r>
      <w:r w:rsidRPr="00D26DC8">
        <w:rPr>
          <w:sz w:val="36"/>
          <w:szCs w:val="36"/>
        </w:rPr>
        <w:t>”</w:t>
      </w:r>
      <w:r w:rsidR="00AA13E9" w:rsidRPr="00D26DC8">
        <w:rPr>
          <w:sz w:val="36"/>
          <w:szCs w:val="36"/>
        </w:rPr>
        <w:t>.</w:t>
      </w:r>
    </w:p>
    <w:p w14:paraId="55EE5321" w14:textId="153FD1BB" w:rsidR="00AA13E9" w:rsidRPr="00D26DC8" w:rsidRDefault="00AA13E9">
      <w:pPr>
        <w:rPr>
          <w:sz w:val="36"/>
          <w:szCs w:val="36"/>
        </w:rPr>
      </w:pPr>
      <w:r w:rsidRPr="00D26DC8">
        <w:rPr>
          <w:sz w:val="36"/>
          <w:szCs w:val="36"/>
        </w:rPr>
        <w:t>(Letting be</w:t>
      </w:r>
      <w:r w:rsidR="00C43B81">
        <w:rPr>
          <w:sz w:val="36"/>
          <w:szCs w:val="36"/>
        </w:rPr>
        <w:t xml:space="preserve"> in hope</w:t>
      </w:r>
      <w:r w:rsidRPr="00D26DC8">
        <w:rPr>
          <w:sz w:val="36"/>
          <w:szCs w:val="36"/>
        </w:rPr>
        <w:t>)</w:t>
      </w:r>
    </w:p>
    <w:p w14:paraId="56B3F9F6" w14:textId="2B75CED4" w:rsidR="00AA13E9" w:rsidRPr="00D26DC8" w:rsidRDefault="008E24B7">
      <w:pPr>
        <w:rPr>
          <w:sz w:val="36"/>
          <w:szCs w:val="36"/>
        </w:rPr>
      </w:pPr>
      <w:r w:rsidRPr="00D26DC8">
        <w:rPr>
          <w:sz w:val="36"/>
          <w:szCs w:val="36"/>
        </w:rPr>
        <w:t>“</w:t>
      </w:r>
      <w:r w:rsidR="00AA13E9" w:rsidRPr="00D26DC8">
        <w:rPr>
          <w:sz w:val="36"/>
          <w:szCs w:val="36"/>
        </w:rPr>
        <w:t>He will baptise you with the Holy Spirit and fire</w:t>
      </w:r>
      <w:r w:rsidRPr="00D26DC8">
        <w:rPr>
          <w:sz w:val="36"/>
          <w:szCs w:val="36"/>
        </w:rPr>
        <w:t>”</w:t>
      </w:r>
      <w:r w:rsidR="00AA13E9" w:rsidRPr="00D26DC8">
        <w:rPr>
          <w:sz w:val="36"/>
          <w:szCs w:val="36"/>
        </w:rPr>
        <w:t>. Luke 3: 15-17</w:t>
      </w:r>
    </w:p>
    <w:p w14:paraId="48E7D603" w14:textId="2EBABCD2" w:rsidR="00AA13E9" w:rsidRPr="00D26DC8" w:rsidRDefault="00AA13E9">
      <w:pPr>
        <w:rPr>
          <w:sz w:val="36"/>
          <w:szCs w:val="36"/>
        </w:rPr>
      </w:pPr>
      <w:r w:rsidRPr="00D26DC8">
        <w:rPr>
          <w:sz w:val="36"/>
          <w:szCs w:val="36"/>
        </w:rPr>
        <w:t>Later in John’s gospel we hear these words.</w:t>
      </w:r>
    </w:p>
    <w:p w14:paraId="4CEA99A2" w14:textId="10ECD243" w:rsidR="00AA13E9" w:rsidRPr="00D26DC8" w:rsidRDefault="008E24B7">
      <w:pPr>
        <w:rPr>
          <w:sz w:val="36"/>
          <w:szCs w:val="36"/>
        </w:rPr>
      </w:pPr>
      <w:r w:rsidRPr="00D26DC8">
        <w:rPr>
          <w:sz w:val="36"/>
          <w:szCs w:val="36"/>
        </w:rPr>
        <w:t>“</w:t>
      </w:r>
      <w:r w:rsidR="00AA13E9" w:rsidRPr="00D26DC8">
        <w:rPr>
          <w:sz w:val="36"/>
          <w:szCs w:val="36"/>
        </w:rPr>
        <w:t>He must become more important while I become less important</w:t>
      </w:r>
      <w:r w:rsidRPr="00D26DC8">
        <w:rPr>
          <w:sz w:val="36"/>
          <w:szCs w:val="36"/>
        </w:rPr>
        <w:t>”</w:t>
      </w:r>
      <w:r w:rsidR="00AA13E9" w:rsidRPr="00D26DC8">
        <w:rPr>
          <w:sz w:val="36"/>
          <w:szCs w:val="36"/>
        </w:rPr>
        <w:t>. John 3: 30</w:t>
      </w:r>
    </w:p>
    <w:p w14:paraId="704F63CE" w14:textId="0D0D1F0F" w:rsidR="00AA13E9" w:rsidRPr="00D26DC8" w:rsidRDefault="00AA13E9">
      <w:pPr>
        <w:rPr>
          <w:sz w:val="36"/>
          <w:szCs w:val="36"/>
        </w:rPr>
      </w:pPr>
    </w:p>
    <w:p w14:paraId="2A5AF756" w14:textId="71106442" w:rsidR="00A22C15" w:rsidRPr="00D26DC8" w:rsidRDefault="00A22C15">
      <w:pPr>
        <w:rPr>
          <w:sz w:val="36"/>
          <w:szCs w:val="36"/>
        </w:rPr>
      </w:pPr>
      <w:r w:rsidRPr="00D26DC8">
        <w:rPr>
          <w:sz w:val="36"/>
          <w:szCs w:val="36"/>
        </w:rPr>
        <w:t>This</w:t>
      </w:r>
      <w:r w:rsidR="00AA64DE" w:rsidRPr="00D26DC8">
        <w:rPr>
          <w:sz w:val="36"/>
          <w:szCs w:val="36"/>
        </w:rPr>
        <w:t xml:space="preserve"> last stage is </w:t>
      </w:r>
      <w:r w:rsidRPr="00D26DC8">
        <w:rPr>
          <w:sz w:val="36"/>
          <w:szCs w:val="36"/>
        </w:rPr>
        <w:t>about letting grow in love</w:t>
      </w:r>
      <w:r w:rsidR="00C43B81">
        <w:rPr>
          <w:sz w:val="36"/>
          <w:szCs w:val="36"/>
        </w:rPr>
        <w:t xml:space="preserve"> and passing over</w:t>
      </w:r>
      <w:r w:rsidRPr="00D26DC8">
        <w:rPr>
          <w:sz w:val="36"/>
          <w:szCs w:val="36"/>
        </w:rPr>
        <w:t xml:space="preserve">. </w:t>
      </w:r>
      <w:r w:rsidRPr="00D26DC8">
        <w:rPr>
          <w:rStyle w:val="FootnoteReference"/>
          <w:sz w:val="36"/>
          <w:szCs w:val="36"/>
        </w:rPr>
        <w:footnoteReference w:id="5"/>
      </w:r>
    </w:p>
    <w:p w14:paraId="3C68D00B" w14:textId="5BA78911" w:rsidR="004C63A3" w:rsidRPr="00D26DC8" w:rsidRDefault="004C63A3">
      <w:pPr>
        <w:rPr>
          <w:sz w:val="36"/>
          <w:szCs w:val="36"/>
        </w:rPr>
      </w:pPr>
      <w:r w:rsidRPr="00D26DC8">
        <w:rPr>
          <w:sz w:val="36"/>
          <w:szCs w:val="36"/>
        </w:rPr>
        <w:lastRenderedPageBreak/>
        <w:t xml:space="preserve">How ready are you to listen to enter liminal space, to listen to the heartbeat and pass over? </w:t>
      </w:r>
    </w:p>
    <w:p w14:paraId="454244B7" w14:textId="1A52FDC5" w:rsidR="0030624E" w:rsidRPr="00D26DC8" w:rsidRDefault="0030624E">
      <w:pPr>
        <w:rPr>
          <w:sz w:val="36"/>
          <w:szCs w:val="36"/>
        </w:rPr>
      </w:pPr>
    </w:p>
    <w:p w14:paraId="7CDE2782" w14:textId="5810165E" w:rsidR="0030624E" w:rsidRPr="00D26DC8" w:rsidRDefault="0030624E">
      <w:pPr>
        <w:rPr>
          <w:sz w:val="36"/>
          <w:szCs w:val="36"/>
          <w:u w:val="single"/>
        </w:rPr>
      </w:pPr>
      <w:r w:rsidRPr="00D26DC8">
        <w:rPr>
          <w:sz w:val="36"/>
          <w:szCs w:val="36"/>
          <w:u w:val="single"/>
        </w:rPr>
        <w:t>References</w:t>
      </w:r>
    </w:p>
    <w:p w14:paraId="7C36E7D7" w14:textId="3E3EE472" w:rsidR="0030624E" w:rsidRPr="00D26DC8" w:rsidRDefault="0030624E">
      <w:pPr>
        <w:rPr>
          <w:sz w:val="36"/>
          <w:szCs w:val="36"/>
        </w:rPr>
      </w:pPr>
      <w:proofErr w:type="spellStart"/>
      <w:r w:rsidRPr="00D26DC8">
        <w:rPr>
          <w:sz w:val="36"/>
          <w:szCs w:val="36"/>
        </w:rPr>
        <w:t>Dorff</w:t>
      </w:r>
      <w:proofErr w:type="spellEnd"/>
      <w:r w:rsidRPr="00D26DC8">
        <w:rPr>
          <w:sz w:val="36"/>
          <w:szCs w:val="36"/>
        </w:rPr>
        <w:t xml:space="preserve">, F. </w:t>
      </w:r>
      <w:r w:rsidR="005748A7" w:rsidRPr="00D26DC8">
        <w:rPr>
          <w:sz w:val="36"/>
          <w:szCs w:val="36"/>
        </w:rPr>
        <w:t xml:space="preserve"> 1988 </w:t>
      </w:r>
      <w:r w:rsidR="005748A7" w:rsidRPr="00D26DC8">
        <w:rPr>
          <w:i/>
          <w:iCs/>
          <w:sz w:val="36"/>
          <w:szCs w:val="36"/>
        </w:rPr>
        <w:t xml:space="preserve">The Art </w:t>
      </w:r>
      <w:proofErr w:type="gramStart"/>
      <w:r w:rsidR="005748A7" w:rsidRPr="00D26DC8">
        <w:rPr>
          <w:i/>
          <w:iCs/>
          <w:sz w:val="36"/>
          <w:szCs w:val="36"/>
        </w:rPr>
        <w:t>Of</w:t>
      </w:r>
      <w:proofErr w:type="gramEnd"/>
      <w:r w:rsidR="005748A7" w:rsidRPr="00D26DC8">
        <w:rPr>
          <w:i/>
          <w:iCs/>
          <w:sz w:val="36"/>
          <w:szCs w:val="36"/>
        </w:rPr>
        <w:t xml:space="preserve"> Passing Over</w:t>
      </w:r>
      <w:r w:rsidR="005748A7" w:rsidRPr="00D26DC8">
        <w:rPr>
          <w:sz w:val="36"/>
          <w:szCs w:val="36"/>
        </w:rPr>
        <w:t xml:space="preserve"> Integration Books Paulist Press New York</w:t>
      </w:r>
    </w:p>
    <w:p w14:paraId="0DCECD99" w14:textId="50179358" w:rsidR="00E86F83" w:rsidRPr="00D26DC8" w:rsidRDefault="00E86F83">
      <w:pPr>
        <w:rPr>
          <w:sz w:val="36"/>
          <w:szCs w:val="36"/>
        </w:rPr>
      </w:pPr>
      <w:r w:rsidRPr="00D26DC8">
        <w:rPr>
          <w:sz w:val="36"/>
          <w:szCs w:val="36"/>
        </w:rPr>
        <w:t xml:space="preserve">Johnson, J. Commentary John 10: 22-30 WWW. </w:t>
      </w:r>
    </w:p>
    <w:p w14:paraId="6C09D624" w14:textId="1AD28B7E" w:rsidR="0030624E" w:rsidRPr="00D26DC8" w:rsidRDefault="0030624E">
      <w:pPr>
        <w:rPr>
          <w:sz w:val="36"/>
          <w:szCs w:val="36"/>
        </w:rPr>
      </w:pPr>
      <w:r w:rsidRPr="00D26DC8">
        <w:rPr>
          <w:sz w:val="36"/>
          <w:szCs w:val="36"/>
        </w:rPr>
        <w:t xml:space="preserve">Kuhn, T. </w:t>
      </w:r>
      <w:r w:rsidR="005748A7" w:rsidRPr="00D26DC8">
        <w:rPr>
          <w:sz w:val="36"/>
          <w:szCs w:val="36"/>
        </w:rPr>
        <w:t xml:space="preserve"> 1962 </w:t>
      </w:r>
      <w:r w:rsidR="005748A7" w:rsidRPr="00D26DC8">
        <w:rPr>
          <w:i/>
          <w:iCs/>
          <w:sz w:val="36"/>
          <w:szCs w:val="36"/>
        </w:rPr>
        <w:t xml:space="preserve">The Structure </w:t>
      </w:r>
      <w:proofErr w:type="gramStart"/>
      <w:r w:rsidR="005748A7" w:rsidRPr="00D26DC8">
        <w:rPr>
          <w:i/>
          <w:iCs/>
          <w:sz w:val="36"/>
          <w:szCs w:val="36"/>
        </w:rPr>
        <w:t>Of</w:t>
      </w:r>
      <w:proofErr w:type="gramEnd"/>
      <w:r w:rsidR="005748A7" w:rsidRPr="00D26DC8">
        <w:rPr>
          <w:i/>
          <w:iCs/>
          <w:sz w:val="36"/>
          <w:szCs w:val="36"/>
        </w:rPr>
        <w:t xml:space="preserve"> Scientific Revolutions</w:t>
      </w:r>
      <w:r w:rsidR="005748A7" w:rsidRPr="00D26DC8">
        <w:rPr>
          <w:sz w:val="36"/>
          <w:szCs w:val="36"/>
        </w:rPr>
        <w:t xml:space="preserve"> Chicago University of Chicago Press</w:t>
      </w:r>
    </w:p>
    <w:p w14:paraId="5C6CE167" w14:textId="77777777" w:rsidR="0030624E" w:rsidRPr="00D26DC8" w:rsidRDefault="0030624E">
      <w:pPr>
        <w:rPr>
          <w:sz w:val="36"/>
          <w:szCs w:val="36"/>
        </w:rPr>
      </w:pPr>
    </w:p>
    <w:p w14:paraId="6DE5922A" w14:textId="77777777" w:rsidR="00394EF7" w:rsidRPr="00D26DC8" w:rsidRDefault="00394EF7">
      <w:pPr>
        <w:rPr>
          <w:sz w:val="36"/>
          <w:szCs w:val="36"/>
        </w:rPr>
      </w:pPr>
    </w:p>
    <w:p w14:paraId="37B045E7" w14:textId="77777777" w:rsidR="003127FA" w:rsidRPr="00D26DC8" w:rsidRDefault="003127FA">
      <w:pPr>
        <w:rPr>
          <w:sz w:val="36"/>
          <w:szCs w:val="36"/>
        </w:rPr>
      </w:pPr>
    </w:p>
    <w:p w14:paraId="64854A37" w14:textId="77777777" w:rsidR="0013458C" w:rsidRPr="00D26DC8" w:rsidRDefault="0013458C">
      <w:pPr>
        <w:rPr>
          <w:sz w:val="36"/>
          <w:szCs w:val="36"/>
        </w:rPr>
      </w:pPr>
    </w:p>
    <w:sectPr w:rsidR="0013458C" w:rsidRPr="00D26D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E390" w14:textId="77777777" w:rsidR="00F9699F" w:rsidRDefault="00F9699F" w:rsidP="004C63A3">
      <w:pPr>
        <w:spacing w:after="0" w:line="240" w:lineRule="auto"/>
      </w:pPr>
      <w:r>
        <w:separator/>
      </w:r>
    </w:p>
  </w:endnote>
  <w:endnote w:type="continuationSeparator" w:id="0">
    <w:p w14:paraId="68569866" w14:textId="77777777" w:rsidR="00F9699F" w:rsidRDefault="00F9699F" w:rsidP="004C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2F55" w14:textId="77777777" w:rsidR="004C63A3" w:rsidRDefault="004C6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ECCE" w14:textId="77777777" w:rsidR="004C63A3" w:rsidRDefault="004C6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5094" w14:textId="77777777" w:rsidR="004C63A3" w:rsidRDefault="004C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86FF" w14:textId="77777777" w:rsidR="00F9699F" w:rsidRDefault="00F9699F" w:rsidP="004C63A3">
      <w:pPr>
        <w:spacing w:after="0" w:line="240" w:lineRule="auto"/>
      </w:pPr>
      <w:r>
        <w:separator/>
      </w:r>
    </w:p>
  </w:footnote>
  <w:footnote w:type="continuationSeparator" w:id="0">
    <w:p w14:paraId="29744A78" w14:textId="77777777" w:rsidR="00F9699F" w:rsidRDefault="00F9699F" w:rsidP="004C63A3">
      <w:pPr>
        <w:spacing w:after="0" w:line="240" w:lineRule="auto"/>
      </w:pPr>
      <w:r>
        <w:continuationSeparator/>
      </w:r>
    </w:p>
  </w:footnote>
  <w:footnote w:id="1">
    <w:p w14:paraId="78EE4EAE" w14:textId="62BE6BEA" w:rsidR="00E86F83" w:rsidRDefault="00E86F83">
      <w:pPr>
        <w:pStyle w:val="FootnoteText"/>
      </w:pPr>
      <w:r>
        <w:rPr>
          <w:rStyle w:val="FootnoteReference"/>
        </w:rPr>
        <w:footnoteRef/>
      </w:r>
      <w:r>
        <w:t xml:space="preserve"> Johnson, E. Commentary on John 10: 22-30 WWW April 17</w:t>
      </w:r>
      <w:proofErr w:type="gramStart"/>
      <w:r>
        <w:t xml:space="preserve"> 2016</w:t>
      </w:r>
      <w:proofErr w:type="gramEnd"/>
    </w:p>
  </w:footnote>
  <w:footnote w:id="2">
    <w:p w14:paraId="16853A53" w14:textId="6B78D6F5" w:rsidR="00A6067D" w:rsidRDefault="00A6067D">
      <w:pPr>
        <w:pStyle w:val="FootnoteText"/>
      </w:pPr>
      <w:r>
        <w:rPr>
          <w:rStyle w:val="FootnoteReference"/>
        </w:rPr>
        <w:footnoteRef/>
      </w:r>
      <w:r>
        <w:t xml:space="preserve"> Kuhn, T. </w:t>
      </w:r>
      <w:r w:rsidRPr="00A6067D">
        <w:rPr>
          <w:i/>
          <w:iCs/>
        </w:rPr>
        <w:t>The Structure of Scientific Revolutions</w:t>
      </w:r>
      <w:r>
        <w:t xml:space="preserve"> Passim.</w:t>
      </w:r>
    </w:p>
  </w:footnote>
  <w:footnote w:id="3">
    <w:p w14:paraId="1C77833F" w14:textId="3270A858" w:rsidR="00A6067D" w:rsidRDefault="00A6067D">
      <w:pPr>
        <w:pStyle w:val="FootnoteText"/>
      </w:pPr>
      <w:r>
        <w:rPr>
          <w:rStyle w:val="FootnoteReference"/>
        </w:rPr>
        <w:footnoteRef/>
      </w:r>
      <w:r>
        <w:t xml:space="preserve"> </w:t>
      </w:r>
      <w:proofErr w:type="spellStart"/>
      <w:r>
        <w:t>Dorff</w:t>
      </w:r>
      <w:proofErr w:type="spellEnd"/>
      <w:r>
        <w:t xml:space="preserve">, F. </w:t>
      </w:r>
      <w:r w:rsidRPr="00A6067D">
        <w:rPr>
          <w:i/>
          <w:iCs/>
        </w:rPr>
        <w:t xml:space="preserve">The Art of Passing Over </w:t>
      </w:r>
      <w:r>
        <w:t>passim</w:t>
      </w:r>
    </w:p>
  </w:footnote>
  <w:footnote w:id="4">
    <w:p w14:paraId="44251138" w14:textId="240CDDFC" w:rsidR="00A22C15" w:rsidRDefault="00A22C15">
      <w:pPr>
        <w:pStyle w:val="FootnoteText"/>
      </w:pPr>
      <w:r>
        <w:rPr>
          <w:rStyle w:val="FootnoteReference"/>
        </w:rPr>
        <w:footnoteRef/>
      </w:r>
      <w:r>
        <w:t xml:space="preserve"> </w:t>
      </w:r>
      <w:proofErr w:type="spellStart"/>
      <w:r>
        <w:t>Dorff</w:t>
      </w:r>
      <w:proofErr w:type="spellEnd"/>
      <w:r>
        <w:t xml:space="preserve">, F. </w:t>
      </w:r>
      <w:r w:rsidRPr="00A22C15">
        <w:rPr>
          <w:i/>
          <w:iCs/>
        </w:rPr>
        <w:t>The Art of Passing Over</w:t>
      </w:r>
      <w:r>
        <w:t xml:space="preserve"> pp22-24</w:t>
      </w:r>
    </w:p>
  </w:footnote>
  <w:footnote w:id="5">
    <w:p w14:paraId="0CAB2F27" w14:textId="3CA8605F" w:rsidR="00A22C15" w:rsidRDefault="00AA64DE">
      <w:pPr>
        <w:pStyle w:val="FootnoteText"/>
      </w:pPr>
      <w:r>
        <w:rPr>
          <w:rStyle w:val="FootnoteReference"/>
        </w:rPr>
        <w:footnoteRef/>
      </w:r>
      <w:r w:rsidR="00A22C15">
        <w:rPr>
          <w:rStyle w:val="FootnoteReference"/>
        </w:rPr>
        <w:footnoteRef/>
      </w:r>
      <w:r w:rsidR="00A22C15">
        <w:t xml:space="preserve"> </w:t>
      </w:r>
      <w:proofErr w:type="spellStart"/>
      <w:r>
        <w:t>Dorff</w:t>
      </w:r>
      <w:proofErr w:type="spellEnd"/>
      <w:r>
        <w:t>, F. Op Cit p28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E5A6" w14:textId="77777777" w:rsidR="004C63A3" w:rsidRDefault="004C6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81472"/>
      <w:docPartObj>
        <w:docPartGallery w:val="Page Numbers (Top of Page)"/>
        <w:docPartUnique/>
      </w:docPartObj>
    </w:sdtPr>
    <w:sdtEndPr>
      <w:rPr>
        <w:noProof/>
      </w:rPr>
    </w:sdtEndPr>
    <w:sdtContent>
      <w:p w14:paraId="7F6D35DF" w14:textId="17B08059" w:rsidR="004C63A3" w:rsidRDefault="004C63A3">
        <w:pPr>
          <w:pStyle w:val="Header"/>
        </w:pPr>
        <w:r>
          <w:fldChar w:fldCharType="begin"/>
        </w:r>
        <w:r>
          <w:instrText xml:space="preserve"> PAGE   \* MERGEFORMAT </w:instrText>
        </w:r>
        <w:r>
          <w:fldChar w:fldCharType="separate"/>
        </w:r>
        <w:r>
          <w:rPr>
            <w:noProof/>
          </w:rPr>
          <w:t>2</w:t>
        </w:r>
        <w:r>
          <w:rPr>
            <w:noProof/>
          </w:rPr>
          <w:fldChar w:fldCharType="end"/>
        </w:r>
      </w:p>
    </w:sdtContent>
  </w:sdt>
  <w:p w14:paraId="4103F86C" w14:textId="77777777" w:rsidR="004C63A3" w:rsidRDefault="004C6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D935" w14:textId="77777777" w:rsidR="004C63A3" w:rsidRDefault="004C6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18"/>
    <w:rsid w:val="00010E2C"/>
    <w:rsid w:val="0011506B"/>
    <w:rsid w:val="0013458C"/>
    <w:rsid w:val="001367E9"/>
    <w:rsid w:val="00196F18"/>
    <w:rsid w:val="00213BBD"/>
    <w:rsid w:val="00285BE6"/>
    <w:rsid w:val="003032F4"/>
    <w:rsid w:val="0030624E"/>
    <w:rsid w:val="003127FA"/>
    <w:rsid w:val="0031363D"/>
    <w:rsid w:val="00324FB9"/>
    <w:rsid w:val="00347D9F"/>
    <w:rsid w:val="00394EF7"/>
    <w:rsid w:val="0047530B"/>
    <w:rsid w:val="004C63A3"/>
    <w:rsid w:val="005748A7"/>
    <w:rsid w:val="00753092"/>
    <w:rsid w:val="007F7322"/>
    <w:rsid w:val="0083650F"/>
    <w:rsid w:val="00856106"/>
    <w:rsid w:val="00861504"/>
    <w:rsid w:val="008E24B7"/>
    <w:rsid w:val="008F266E"/>
    <w:rsid w:val="00940FF7"/>
    <w:rsid w:val="009734DF"/>
    <w:rsid w:val="009851B9"/>
    <w:rsid w:val="00A01DBB"/>
    <w:rsid w:val="00A22C15"/>
    <w:rsid w:val="00A6067D"/>
    <w:rsid w:val="00AA13E9"/>
    <w:rsid w:val="00AA64DE"/>
    <w:rsid w:val="00AC3148"/>
    <w:rsid w:val="00AE3EF8"/>
    <w:rsid w:val="00B77C7B"/>
    <w:rsid w:val="00BA60D2"/>
    <w:rsid w:val="00BC1FF7"/>
    <w:rsid w:val="00C43B81"/>
    <w:rsid w:val="00C66F23"/>
    <w:rsid w:val="00C77D00"/>
    <w:rsid w:val="00C81C8D"/>
    <w:rsid w:val="00CA6925"/>
    <w:rsid w:val="00CF1CB7"/>
    <w:rsid w:val="00D2643C"/>
    <w:rsid w:val="00D26DC8"/>
    <w:rsid w:val="00DD0A3A"/>
    <w:rsid w:val="00E0401E"/>
    <w:rsid w:val="00E07477"/>
    <w:rsid w:val="00E86F83"/>
    <w:rsid w:val="00EC6F80"/>
    <w:rsid w:val="00ED4B78"/>
    <w:rsid w:val="00F31E98"/>
    <w:rsid w:val="00F50B14"/>
    <w:rsid w:val="00F9699F"/>
    <w:rsid w:val="00FD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D04D"/>
  <w15:chartTrackingRefBased/>
  <w15:docId w15:val="{3F7B393A-A67D-4B70-B779-2F3D4CC1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A3"/>
  </w:style>
  <w:style w:type="paragraph" w:styleId="Footer">
    <w:name w:val="footer"/>
    <w:basedOn w:val="Normal"/>
    <w:link w:val="FooterChar"/>
    <w:uiPriority w:val="99"/>
    <w:unhideWhenUsed/>
    <w:rsid w:val="004C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A3"/>
  </w:style>
  <w:style w:type="paragraph" w:styleId="FootnoteText">
    <w:name w:val="footnote text"/>
    <w:basedOn w:val="Normal"/>
    <w:link w:val="FootnoteTextChar"/>
    <w:uiPriority w:val="99"/>
    <w:semiHidden/>
    <w:unhideWhenUsed/>
    <w:rsid w:val="00E86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F83"/>
    <w:rPr>
      <w:sz w:val="20"/>
      <w:szCs w:val="20"/>
    </w:rPr>
  </w:style>
  <w:style w:type="character" w:styleId="FootnoteReference">
    <w:name w:val="footnote reference"/>
    <w:basedOn w:val="DefaultParagraphFont"/>
    <w:uiPriority w:val="99"/>
    <w:semiHidden/>
    <w:unhideWhenUsed/>
    <w:rsid w:val="00E86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AC7D-293D-46D3-8868-3985850C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Parish Office</cp:lastModifiedBy>
  <cp:revision>2</cp:revision>
  <cp:lastPrinted>2022-05-06T07:29:00Z</cp:lastPrinted>
  <dcterms:created xsi:type="dcterms:W3CDTF">2022-05-16T00:35:00Z</dcterms:created>
  <dcterms:modified xsi:type="dcterms:W3CDTF">2022-05-16T00:35:00Z</dcterms:modified>
</cp:coreProperties>
</file>