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724E" w14:textId="0994EB55" w:rsidR="00265B11" w:rsidRPr="002944D1" w:rsidRDefault="00C00A15">
      <w:pPr>
        <w:rPr>
          <w:sz w:val="36"/>
          <w:szCs w:val="36"/>
        </w:rPr>
      </w:pPr>
      <w:r w:rsidRPr="002944D1">
        <w:rPr>
          <w:sz w:val="36"/>
          <w:szCs w:val="36"/>
        </w:rPr>
        <w:t xml:space="preserve">Lent 3 </w:t>
      </w:r>
      <w:r w:rsidR="005D3363">
        <w:rPr>
          <w:sz w:val="36"/>
          <w:szCs w:val="36"/>
        </w:rPr>
        <w:t>Sermon delivered in the Parish of the Parks and shared with St Margaret Eltham</w:t>
      </w:r>
      <w:r w:rsidRPr="002944D1">
        <w:rPr>
          <w:sz w:val="36"/>
          <w:szCs w:val="36"/>
        </w:rPr>
        <w:t xml:space="preserve"> 2022 </w:t>
      </w:r>
    </w:p>
    <w:p w14:paraId="634A48F0" w14:textId="056A9BA4" w:rsidR="00C00A15" w:rsidRPr="002944D1" w:rsidRDefault="00C00A15">
      <w:pPr>
        <w:rPr>
          <w:sz w:val="36"/>
          <w:szCs w:val="36"/>
        </w:rPr>
      </w:pPr>
      <w:r w:rsidRPr="002944D1">
        <w:rPr>
          <w:sz w:val="36"/>
          <w:szCs w:val="36"/>
        </w:rPr>
        <w:t>Luke 13: 1-9</w:t>
      </w:r>
    </w:p>
    <w:p w14:paraId="05169752" w14:textId="3114D2F4" w:rsidR="0090799E" w:rsidRPr="002944D1" w:rsidRDefault="00C00A15">
      <w:pPr>
        <w:rPr>
          <w:sz w:val="36"/>
          <w:szCs w:val="36"/>
        </w:rPr>
      </w:pPr>
      <w:r w:rsidRPr="002944D1">
        <w:rPr>
          <w:sz w:val="36"/>
          <w:szCs w:val="36"/>
        </w:rPr>
        <w:t xml:space="preserve">Today’s gospel can be viewed within the broader context of Jesus’ prophecies about the lack of ability of the crowds to read the signs of the times and a need to repent while they have the opportunity. </w:t>
      </w:r>
      <w:r w:rsidR="0090799E" w:rsidRPr="002944D1">
        <w:rPr>
          <w:sz w:val="36"/>
          <w:szCs w:val="36"/>
        </w:rPr>
        <w:t xml:space="preserve">On one level this is a gospel about repentance and judgement. </w:t>
      </w:r>
      <w:r w:rsidR="009C112B" w:rsidRPr="002944D1">
        <w:rPr>
          <w:sz w:val="36"/>
          <w:szCs w:val="36"/>
        </w:rPr>
        <w:t>This is a reading about taking stock of our life. We can do this self-examination knowing that God stands waiting for us to turn to him.</w:t>
      </w:r>
      <w:r w:rsidR="0090799E" w:rsidRPr="002944D1">
        <w:rPr>
          <w:sz w:val="36"/>
          <w:szCs w:val="36"/>
        </w:rPr>
        <w:t xml:space="preserve"> Do I want to talk about God’s judgement or his unending love for us? I suppose this is really a decision about whether we see the glass half empty or half full. As one who watches fo</w:t>
      </w:r>
      <w:r w:rsidR="003A3228" w:rsidRPr="002944D1">
        <w:rPr>
          <w:sz w:val="36"/>
          <w:szCs w:val="36"/>
        </w:rPr>
        <w:t>r the movement of the Spirit within</w:t>
      </w:r>
      <w:r w:rsidR="005D3363">
        <w:rPr>
          <w:sz w:val="36"/>
          <w:szCs w:val="36"/>
        </w:rPr>
        <w:t>,</w:t>
      </w:r>
      <w:r w:rsidR="003A3228" w:rsidRPr="002944D1">
        <w:rPr>
          <w:sz w:val="36"/>
          <w:szCs w:val="36"/>
        </w:rPr>
        <w:t xml:space="preserve"> I am going to focus on what I have noted </w:t>
      </w:r>
      <w:r w:rsidR="006F1351" w:rsidRPr="002944D1">
        <w:rPr>
          <w:sz w:val="36"/>
          <w:szCs w:val="36"/>
        </w:rPr>
        <w:t>in this last week</w:t>
      </w:r>
      <w:r w:rsidR="008B2523" w:rsidRPr="002944D1">
        <w:rPr>
          <w:sz w:val="36"/>
          <w:szCs w:val="36"/>
        </w:rPr>
        <w:t xml:space="preserve"> and how I long for God’s love</w:t>
      </w:r>
      <w:r w:rsidR="006F1351" w:rsidRPr="002944D1">
        <w:rPr>
          <w:sz w:val="36"/>
          <w:szCs w:val="36"/>
        </w:rPr>
        <w:t xml:space="preserve">. </w:t>
      </w:r>
    </w:p>
    <w:p w14:paraId="50A48D5B" w14:textId="7A675B02" w:rsidR="00D40A94" w:rsidRPr="002944D1" w:rsidRDefault="009C112B">
      <w:pPr>
        <w:rPr>
          <w:sz w:val="36"/>
          <w:szCs w:val="36"/>
        </w:rPr>
      </w:pPr>
      <w:r w:rsidRPr="002944D1">
        <w:rPr>
          <w:sz w:val="36"/>
          <w:szCs w:val="36"/>
        </w:rPr>
        <w:t xml:space="preserve">I finished last week with Daniel </w:t>
      </w:r>
      <w:proofErr w:type="spellStart"/>
      <w:r w:rsidRPr="002944D1">
        <w:rPr>
          <w:sz w:val="36"/>
          <w:szCs w:val="36"/>
        </w:rPr>
        <w:t>Oleary’s</w:t>
      </w:r>
      <w:proofErr w:type="spellEnd"/>
      <w:r w:rsidRPr="002944D1">
        <w:rPr>
          <w:sz w:val="36"/>
          <w:szCs w:val="36"/>
        </w:rPr>
        <w:t xml:space="preserve"> theme that it is the life beneath our life that carries the promise of our transformation. </w:t>
      </w:r>
      <w:r w:rsidR="00F05DFE" w:rsidRPr="002944D1">
        <w:rPr>
          <w:sz w:val="36"/>
          <w:szCs w:val="36"/>
        </w:rPr>
        <w:t xml:space="preserve">In his book </w:t>
      </w:r>
      <w:r w:rsidR="00F05DFE" w:rsidRPr="002944D1">
        <w:rPr>
          <w:i/>
          <w:iCs/>
          <w:sz w:val="36"/>
          <w:szCs w:val="36"/>
        </w:rPr>
        <w:t>Learning To Pray</w:t>
      </w:r>
      <w:r w:rsidR="00F05DFE" w:rsidRPr="002944D1">
        <w:rPr>
          <w:sz w:val="36"/>
          <w:szCs w:val="36"/>
        </w:rPr>
        <w:t>, James Ma</w:t>
      </w:r>
      <w:r w:rsidR="008B2523" w:rsidRPr="002944D1">
        <w:rPr>
          <w:sz w:val="36"/>
          <w:szCs w:val="36"/>
        </w:rPr>
        <w:t>rtin</w:t>
      </w:r>
      <w:r w:rsidR="00F05DFE" w:rsidRPr="002944D1">
        <w:rPr>
          <w:sz w:val="36"/>
          <w:szCs w:val="36"/>
        </w:rPr>
        <w:t xml:space="preserve"> states that when it comes to prayer, </w:t>
      </w:r>
      <w:r w:rsidR="006F1351" w:rsidRPr="002944D1">
        <w:rPr>
          <w:sz w:val="36"/>
          <w:szCs w:val="36"/>
        </w:rPr>
        <w:t>deep calls to deep</w:t>
      </w:r>
      <w:r w:rsidR="00F05DFE" w:rsidRPr="002944D1">
        <w:rPr>
          <w:sz w:val="36"/>
          <w:szCs w:val="36"/>
        </w:rPr>
        <w:t>. It is in the deepest part of our Self where the God seed is planted</w:t>
      </w:r>
      <w:r w:rsidR="00D24FA5">
        <w:rPr>
          <w:sz w:val="36"/>
          <w:szCs w:val="36"/>
        </w:rPr>
        <w:t>,</w:t>
      </w:r>
      <w:r w:rsidR="00F05DFE" w:rsidRPr="002944D1">
        <w:rPr>
          <w:sz w:val="36"/>
          <w:szCs w:val="36"/>
        </w:rPr>
        <w:t xml:space="preserve"> </w:t>
      </w:r>
      <w:r w:rsidR="008B2523" w:rsidRPr="002944D1">
        <w:rPr>
          <w:sz w:val="36"/>
          <w:szCs w:val="36"/>
        </w:rPr>
        <w:t xml:space="preserve">that </w:t>
      </w:r>
      <w:r w:rsidR="00F05DFE" w:rsidRPr="002944D1">
        <w:rPr>
          <w:sz w:val="36"/>
          <w:szCs w:val="36"/>
        </w:rPr>
        <w:t>there is a call. The relevant question is; are we listening?</w:t>
      </w:r>
    </w:p>
    <w:p w14:paraId="0D2D1199" w14:textId="77777777" w:rsidR="00D2128C" w:rsidRDefault="00F05DFE">
      <w:pPr>
        <w:rPr>
          <w:sz w:val="36"/>
          <w:szCs w:val="36"/>
        </w:rPr>
      </w:pPr>
      <w:r w:rsidRPr="002944D1">
        <w:rPr>
          <w:sz w:val="36"/>
          <w:szCs w:val="36"/>
        </w:rPr>
        <w:t xml:space="preserve">We are in a section of Luke’s gospel where </w:t>
      </w:r>
      <w:r w:rsidR="00E951E3" w:rsidRPr="002944D1">
        <w:rPr>
          <w:sz w:val="36"/>
          <w:szCs w:val="36"/>
        </w:rPr>
        <w:t>Jesus uses metaphors to talk about himself and the message he brings. Why</w:t>
      </w:r>
      <w:r w:rsidR="00D24FA5">
        <w:rPr>
          <w:sz w:val="36"/>
          <w:szCs w:val="36"/>
        </w:rPr>
        <w:t xml:space="preserve"> did Jesus use</w:t>
      </w:r>
      <w:r w:rsidR="00E951E3" w:rsidRPr="002944D1">
        <w:rPr>
          <w:sz w:val="36"/>
          <w:szCs w:val="36"/>
        </w:rPr>
        <w:t xml:space="preserve"> metaphors</w:t>
      </w:r>
      <w:r w:rsidR="00D24FA5">
        <w:rPr>
          <w:sz w:val="36"/>
          <w:szCs w:val="36"/>
        </w:rPr>
        <w:t>?</w:t>
      </w:r>
      <w:r w:rsidR="008B2523" w:rsidRPr="002944D1">
        <w:rPr>
          <w:sz w:val="36"/>
          <w:szCs w:val="36"/>
        </w:rPr>
        <w:t xml:space="preserve"> Because it</w:t>
      </w:r>
      <w:r w:rsidR="00D24FA5">
        <w:rPr>
          <w:sz w:val="36"/>
          <w:szCs w:val="36"/>
        </w:rPr>
        <w:t xml:space="preserve"> </w:t>
      </w:r>
      <w:r w:rsidR="00E951E3" w:rsidRPr="002944D1">
        <w:rPr>
          <w:sz w:val="36"/>
          <w:szCs w:val="36"/>
        </w:rPr>
        <w:t>is th</w:t>
      </w:r>
      <w:r w:rsidR="00D24FA5">
        <w:rPr>
          <w:sz w:val="36"/>
          <w:szCs w:val="36"/>
        </w:rPr>
        <w:t>is</w:t>
      </w:r>
      <w:r w:rsidR="00E951E3" w:rsidRPr="002944D1">
        <w:rPr>
          <w:sz w:val="36"/>
          <w:szCs w:val="36"/>
        </w:rPr>
        <w:t xml:space="preserve"> quality of language that makes his message dynamic</w:t>
      </w:r>
      <w:r w:rsidR="00D24FA5">
        <w:rPr>
          <w:sz w:val="36"/>
          <w:szCs w:val="36"/>
        </w:rPr>
        <w:t xml:space="preserve"> </w:t>
      </w:r>
      <w:r w:rsidR="00E951E3" w:rsidRPr="002944D1">
        <w:rPr>
          <w:sz w:val="36"/>
          <w:szCs w:val="36"/>
        </w:rPr>
        <w:t xml:space="preserve">and relevant to us here and now. </w:t>
      </w:r>
    </w:p>
    <w:p w14:paraId="16E65A10" w14:textId="2B899D60" w:rsidR="002A792A" w:rsidRPr="002944D1" w:rsidRDefault="00E951E3">
      <w:pPr>
        <w:rPr>
          <w:sz w:val="36"/>
          <w:szCs w:val="36"/>
        </w:rPr>
      </w:pPr>
      <w:r w:rsidRPr="002944D1">
        <w:rPr>
          <w:sz w:val="36"/>
          <w:szCs w:val="36"/>
        </w:rPr>
        <w:lastRenderedPageBreak/>
        <w:t xml:space="preserve">We all know about plants that </w:t>
      </w:r>
      <w:r w:rsidR="002A792A" w:rsidRPr="002944D1">
        <w:rPr>
          <w:sz w:val="36"/>
          <w:szCs w:val="36"/>
        </w:rPr>
        <w:t>bloom and some bring forward flowers and fruit that delight us. Jesus’ words could be locked down into specific</w:t>
      </w:r>
      <w:r w:rsidR="00D2128C">
        <w:rPr>
          <w:sz w:val="36"/>
          <w:szCs w:val="36"/>
        </w:rPr>
        <w:t xml:space="preserve"> exegesis. For example, </w:t>
      </w:r>
      <w:r w:rsidR="002A792A" w:rsidRPr="002944D1">
        <w:rPr>
          <w:sz w:val="36"/>
          <w:szCs w:val="36"/>
        </w:rPr>
        <w:t xml:space="preserve"> who is the gardener or</w:t>
      </w:r>
      <w:r w:rsidR="00477EA0" w:rsidRPr="002944D1">
        <w:rPr>
          <w:sz w:val="36"/>
          <w:szCs w:val="36"/>
        </w:rPr>
        <w:t xml:space="preserve"> what can we expect in terms of God’s retribution for our sin. </w:t>
      </w:r>
      <w:r w:rsidR="00860930" w:rsidRPr="002944D1">
        <w:rPr>
          <w:sz w:val="36"/>
          <w:szCs w:val="36"/>
        </w:rPr>
        <w:t>Alternatively</w:t>
      </w:r>
      <w:r w:rsidR="008B2523" w:rsidRPr="002944D1">
        <w:rPr>
          <w:sz w:val="36"/>
          <w:szCs w:val="36"/>
        </w:rPr>
        <w:t>,</w:t>
      </w:r>
      <w:r w:rsidR="00860930" w:rsidRPr="002944D1">
        <w:rPr>
          <w:sz w:val="36"/>
          <w:szCs w:val="36"/>
        </w:rPr>
        <w:t xml:space="preserve"> </w:t>
      </w:r>
      <w:r w:rsidR="002A792A" w:rsidRPr="002944D1">
        <w:rPr>
          <w:sz w:val="36"/>
          <w:szCs w:val="36"/>
        </w:rPr>
        <w:t xml:space="preserve">we can </w:t>
      </w:r>
      <w:proofErr w:type="spellStart"/>
      <w:r w:rsidR="002A792A" w:rsidRPr="002944D1">
        <w:rPr>
          <w:sz w:val="36"/>
          <w:szCs w:val="36"/>
        </w:rPr>
        <w:t>loose</w:t>
      </w:r>
      <w:proofErr w:type="spellEnd"/>
      <w:r w:rsidR="002A792A" w:rsidRPr="002944D1">
        <w:rPr>
          <w:sz w:val="36"/>
          <w:szCs w:val="36"/>
        </w:rPr>
        <w:t xml:space="preserve"> that mental constriction</w:t>
      </w:r>
      <w:r w:rsidR="00D2128C">
        <w:rPr>
          <w:sz w:val="36"/>
          <w:szCs w:val="36"/>
        </w:rPr>
        <w:t xml:space="preserve"> of interpretation</w:t>
      </w:r>
      <w:r w:rsidR="002A792A" w:rsidRPr="002944D1">
        <w:rPr>
          <w:sz w:val="36"/>
          <w:szCs w:val="36"/>
        </w:rPr>
        <w:t xml:space="preserve"> and let the metaphor run wild!</w:t>
      </w:r>
      <w:r w:rsidR="00860930" w:rsidRPr="002944D1">
        <w:rPr>
          <w:sz w:val="36"/>
          <w:szCs w:val="36"/>
        </w:rPr>
        <w:t xml:space="preserve"> </w:t>
      </w:r>
    </w:p>
    <w:p w14:paraId="07AF09C3" w14:textId="6F54F2FC" w:rsidR="00BA2E1F" w:rsidRPr="002944D1" w:rsidRDefault="00D40A94">
      <w:pPr>
        <w:rPr>
          <w:sz w:val="36"/>
          <w:szCs w:val="36"/>
        </w:rPr>
      </w:pPr>
      <w:r w:rsidRPr="002944D1">
        <w:rPr>
          <w:sz w:val="36"/>
          <w:szCs w:val="36"/>
        </w:rPr>
        <w:t>The fig tree requires tending and good conditions and time. Do we need similar time?</w:t>
      </w:r>
      <w:r w:rsidR="00FC7856" w:rsidRPr="002944D1">
        <w:rPr>
          <w:sz w:val="36"/>
          <w:szCs w:val="36"/>
        </w:rPr>
        <w:t xml:space="preserve"> We do, and our time</w:t>
      </w:r>
      <w:r w:rsidR="00860930" w:rsidRPr="002944D1">
        <w:rPr>
          <w:sz w:val="36"/>
          <w:szCs w:val="36"/>
        </w:rPr>
        <w:t xml:space="preserve"> is</w:t>
      </w:r>
      <w:r w:rsidR="00FC7856" w:rsidRPr="002944D1">
        <w:rPr>
          <w:sz w:val="36"/>
          <w:szCs w:val="36"/>
        </w:rPr>
        <w:t xml:space="preserve"> undergirded by God’s love. </w:t>
      </w:r>
      <w:r w:rsidR="00860930" w:rsidRPr="002944D1">
        <w:rPr>
          <w:sz w:val="36"/>
          <w:szCs w:val="36"/>
        </w:rPr>
        <w:t>When we take the journey of deep calling to deep</w:t>
      </w:r>
      <w:r w:rsidR="00B53C59" w:rsidRPr="002944D1">
        <w:rPr>
          <w:sz w:val="36"/>
          <w:szCs w:val="36"/>
        </w:rPr>
        <w:t>,</w:t>
      </w:r>
      <w:r w:rsidR="00860930" w:rsidRPr="002944D1">
        <w:rPr>
          <w:sz w:val="36"/>
          <w:szCs w:val="36"/>
        </w:rPr>
        <w:t xml:space="preserve"> God is waiting for us. </w:t>
      </w:r>
    </w:p>
    <w:p w14:paraId="55068457" w14:textId="0770FCA8" w:rsidR="00860930" w:rsidRPr="002944D1" w:rsidRDefault="00860930">
      <w:pPr>
        <w:rPr>
          <w:sz w:val="36"/>
          <w:szCs w:val="36"/>
        </w:rPr>
      </w:pPr>
      <w:r w:rsidRPr="002944D1">
        <w:rPr>
          <w:sz w:val="36"/>
          <w:szCs w:val="36"/>
        </w:rPr>
        <w:t>This week I turned to Henry Nou</w:t>
      </w:r>
      <w:r w:rsidR="00E6436E" w:rsidRPr="002944D1">
        <w:rPr>
          <w:sz w:val="36"/>
          <w:szCs w:val="36"/>
        </w:rPr>
        <w:t xml:space="preserve">wen for sustenance and found him talking about downward mobility and the spiritual life. To explain the qualities of this life he turns to the first chapter of the Letter of John. </w:t>
      </w:r>
      <w:r w:rsidR="00B53C59" w:rsidRPr="002944D1">
        <w:rPr>
          <w:sz w:val="36"/>
          <w:szCs w:val="36"/>
        </w:rPr>
        <w:t xml:space="preserve">The author writes: </w:t>
      </w:r>
      <w:r w:rsidR="006A2EFF" w:rsidRPr="002944D1">
        <w:rPr>
          <w:sz w:val="36"/>
          <w:szCs w:val="36"/>
        </w:rPr>
        <w:t xml:space="preserve">We describe what was from the beginning, the word of life was revealed and we have seen it and testify to it and declare to you the eternal life that was with the Father. The writer of this letter </w:t>
      </w:r>
      <w:r w:rsidR="00B10FEF" w:rsidRPr="002944D1">
        <w:rPr>
          <w:sz w:val="36"/>
          <w:szCs w:val="36"/>
        </w:rPr>
        <w:t>explains that our ministry, yours and mine</w:t>
      </w:r>
      <w:r w:rsidR="00B53C59" w:rsidRPr="002944D1">
        <w:rPr>
          <w:sz w:val="36"/>
          <w:szCs w:val="36"/>
        </w:rPr>
        <w:t>,</w:t>
      </w:r>
      <w:r w:rsidR="00B10FEF" w:rsidRPr="002944D1">
        <w:rPr>
          <w:sz w:val="36"/>
          <w:szCs w:val="36"/>
        </w:rPr>
        <w:t xml:space="preserve"> rests in Jesus Christ. The word made flesh. How are we to learn, grow and flourish in his Spirit?</w:t>
      </w:r>
    </w:p>
    <w:p w14:paraId="7A9AAB78" w14:textId="4B479B02" w:rsidR="001D79D3" w:rsidRPr="002944D1" w:rsidRDefault="00B10FEF">
      <w:pPr>
        <w:rPr>
          <w:sz w:val="36"/>
          <w:szCs w:val="36"/>
        </w:rPr>
      </w:pPr>
      <w:r w:rsidRPr="002944D1">
        <w:rPr>
          <w:sz w:val="36"/>
          <w:szCs w:val="36"/>
        </w:rPr>
        <w:t xml:space="preserve">Nouwen claims that it is personal encounter with the true experience of love </w:t>
      </w:r>
      <w:r w:rsidR="00417751" w:rsidRPr="002944D1">
        <w:rPr>
          <w:sz w:val="36"/>
          <w:szCs w:val="36"/>
        </w:rPr>
        <w:t>that enables us.</w:t>
      </w:r>
      <w:r w:rsidR="00417751" w:rsidRPr="002944D1">
        <w:rPr>
          <w:rStyle w:val="FootnoteReference"/>
          <w:sz w:val="36"/>
          <w:szCs w:val="36"/>
        </w:rPr>
        <w:footnoteReference w:id="1"/>
      </w:r>
      <w:r w:rsidR="00417751" w:rsidRPr="002944D1">
        <w:rPr>
          <w:sz w:val="36"/>
          <w:szCs w:val="36"/>
        </w:rPr>
        <w:t xml:space="preserve"> We have some work to do if we wish to grow. Last</w:t>
      </w:r>
      <w:r w:rsidR="00CE3894">
        <w:rPr>
          <w:sz w:val="36"/>
          <w:szCs w:val="36"/>
        </w:rPr>
        <w:t xml:space="preserve"> week</w:t>
      </w:r>
      <w:r w:rsidR="00417751" w:rsidRPr="002944D1">
        <w:rPr>
          <w:sz w:val="36"/>
          <w:szCs w:val="36"/>
        </w:rPr>
        <w:t xml:space="preserve"> I mentioned Ignatian approach to the Examen prayer</w:t>
      </w:r>
      <w:r w:rsidR="004A7C76" w:rsidRPr="002944D1">
        <w:rPr>
          <w:rStyle w:val="FootnoteReference"/>
          <w:sz w:val="36"/>
          <w:szCs w:val="36"/>
        </w:rPr>
        <w:footnoteReference w:id="2"/>
      </w:r>
      <w:r w:rsidR="00417751" w:rsidRPr="002944D1">
        <w:rPr>
          <w:sz w:val="36"/>
          <w:szCs w:val="36"/>
        </w:rPr>
        <w:t xml:space="preserve"> where we are instructed to state our desire. One contemporary </w:t>
      </w:r>
      <w:r w:rsidR="00B53C59" w:rsidRPr="002944D1">
        <w:rPr>
          <w:sz w:val="36"/>
          <w:szCs w:val="36"/>
        </w:rPr>
        <w:t xml:space="preserve">version uses this </w:t>
      </w:r>
      <w:r w:rsidR="00417751" w:rsidRPr="002944D1">
        <w:rPr>
          <w:sz w:val="36"/>
          <w:szCs w:val="36"/>
        </w:rPr>
        <w:t>wording</w:t>
      </w:r>
      <w:r w:rsidR="00B53C59" w:rsidRPr="002944D1">
        <w:rPr>
          <w:sz w:val="36"/>
          <w:szCs w:val="36"/>
        </w:rPr>
        <w:t>:</w:t>
      </w:r>
      <w:r w:rsidR="00417751" w:rsidRPr="002944D1">
        <w:rPr>
          <w:sz w:val="36"/>
          <w:szCs w:val="36"/>
        </w:rPr>
        <w:t xml:space="preserve"> I ask God for the grace to turn my whole being to </w:t>
      </w:r>
      <w:r w:rsidR="00417751" w:rsidRPr="002944D1">
        <w:rPr>
          <w:sz w:val="36"/>
          <w:szCs w:val="36"/>
        </w:rPr>
        <w:lastRenderedPageBreak/>
        <w:t xml:space="preserve">him. A second statement </w:t>
      </w:r>
      <w:r w:rsidR="001D79D3" w:rsidRPr="002944D1">
        <w:rPr>
          <w:sz w:val="36"/>
          <w:szCs w:val="36"/>
        </w:rPr>
        <w:t xml:space="preserve">goes I state my desire. I tell God what I want him to reveal to me. </w:t>
      </w:r>
    </w:p>
    <w:p w14:paraId="7977BFD9" w14:textId="7695064C" w:rsidR="00EE7021" w:rsidRPr="002944D1" w:rsidRDefault="001D79D3">
      <w:pPr>
        <w:rPr>
          <w:sz w:val="36"/>
          <w:szCs w:val="36"/>
        </w:rPr>
      </w:pPr>
      <w:r w:rsidRPr="002944D1">
        <w:rPr>
          <w:sz w:val="36"/>
          <w:szCs w:val="36"/>
        </w:rPr>
        <w:t>So</w:t>
      </w:r>
      <w:r w:rsidR="00B53C59" w:rsidRPr="002944D1">
        <w:rPr>
          <w:sz w:val="36"/>
          <w:szCs w:val="36"/>
        </w:rPr>
        <w:t>, h</w:t>
      </w:r>
      <w:r w:rsidR="00EE7021" w:rsidRPr="002944D1">
        <w:rPr>
          <w:sz w:val="36"/>
          <w:szCs w:val="36"/>
        </w:rPr>
        <w:t>ow do we b</w:t>
      </w:r>
      <w:r w:rsidRPr="002944D1">
        <w:rPr>
          <w:sz w:val="36"/>
          <w:szCs w:val="36"/>
        </w:rPr>
        <w:t>ea</w:t>
      </w:r>
      <w:r w:rsidR="00EE7021" w:rsidRPr="002944D1">
        <w:rPr>
          <w:sz w:val="36"/>
          <w:szCs w:val="36"/>
        </w:rPr>
        <w:t>r fruit? We do it by spiritual growth.</w:t>
      </w:r>
      <w:r w:rsidR="00925A8C" w:rsidRPr="002944D1">
        <w:rPr>
          <w:sz w:val="36"/>
          <w:szCs w:val="36"/>
        </w:rPr>
        <w:t xml:space="preserve"> Some part of that process may be pai</w:t>
      </w:r>
      <w:r w:rsidR="00CE3894">
        <w:rPr>
          <w:sz w:val="36"/>
          <w:szCs w:val="36"/>
        </w:rPr>
        <w:t>n</w:t>
      </w:r>
      <w:r w:rsidR="00925A8C" w:rsidRPr="002944D1">
        <w:rPr>
          <w:sz w:val="36"/>
          <w:szCs w:val="36"/>
        </w:rPr>
        <w:t>ful because it requires us</w:t>
      </w:r>
      <w:r w:rsidR="00EE7021" w:rsidRPr="002944D1">
        <w:rPr>
          <w:sz w:val="36"/>
          <w:szCs w:val="36"/>
        </w:rPr>
        <w:t xml:space="preserve"> to open ourselves in vulnerability.</w:t>
      </w:r>
      <w:r w:rsidR="00252F7D" w:rsidRPr="002944D1">
        <w:rPr>
          <w:sz w:val="36"/>
          <w:szCs w:val="36"/>
        </w:rPr>
        <w:t xml:space="preserve"> </w:t>
      </w:r>
      <w:r w:rsidR="00925A8C" w:rsidRPr="002944D1">
        <w:rPr>
          <w:sz w:val="36"/>
          <w:szCs w:val="36"/>
        </w:rPr>
        <w:t xml:space="preserve">In the words I shared from </w:t>
      </w:r>
      <w:r w:rsidR="00EE7021" w:rsidRPr="002944D1">
        <w:rPr>
          <w:sz w:val="36"/>
          <w:szCs w:val="36"/>
        </w:rPr>
        <w:t>D</w:t>
      </w:r>
      <w:r w:rsidR="00925A8C" w:rsidRPr="002944D1">
        <w:rPr>
          <w:sz w:val="36"/>
          <w:szCs w:val="36"/>
        </w:rPr>
        <w:t>aniel</w:t>
      </w:r>
      <w:r w:rsidR="00EE7021" w:rsidRPr="002944D1">
        <w:rPr>
          <w:sz w:val="36"/>
          <w:szCs w:val="36"/>
        </w:rPr>
        <w:t xml:space="preserve"> O’L</w:t>
      </w:r>
      <w:r w:rsidR="00925A8C" w:rsidRPr="002944D1">
        <w:rPr>
          <w:sz w:val="36"/>
          <w:szCs w:val="36"/>
        </w:rPr>
        <w:t>eary last</w:t>
      </w:r>
      <w:r w:rsidR="008576C2" w:rsidRPr="002944D1">
        <w:rPr>
          <w:rStyle w:val="FootnoteReference"/>
          <w:sz w:val="36"/>
          <w:szCs w:val="36"/>
        </w:rPr>
        <w:footnoteReference w:id="3"/>
      </w:r>
      <w:r w:rsidR="00B53C59" w:rsidRPr="002944D1">
        <w:rPr>
          <w:sz w:val="36"/>
          <w:szCs w:val="36"/>
        </w:rPr>
        <w:t xml:space="preserve"> </w:t>
      </w:r>
      <w:r w:rsidR="00925A8C" w:rsidRPr="002944D1">
        <w:rPr>
          <w:sz w:val="36"/>
          <w:szCs w:val="36"/>
        </w:rPr>
        <w:t>week</w:t>
      </w:r>
      <w:r w:rsidR="00CE3894">
        <w:rPr>
          <w:sz w:val="36"/>
          <w:szCs w:val="36"/>
        </w:rPr>
        <w:t>,</w:t>
      </w:r>
      <w:r w:rsidR="00925A8C" w:rsidRPr="002944D1">
        <w:rPr>
          <w:sz w:val="36"/>
          <w:szCs w:val="36"/>
        </w:rPr>
        <w:t xml:space="preserve"> we have to</w:t>
      </w:r>
      <w:r w:rsidR="00EE7021" w:rsidRPr="002944D1">
        <w:rPr>
          <w:sz w:val="36"/>
          <w:szCs w:val="36"/>
        </w:rPr>
        <w:t xml:space="preserve"> be ready to learn the painful truth that what we do may remain superficial</w:t>
      </w:r>
      <w:r w:rsidR="00925A8C" w:rsidRPr="002944D1">
        <w:rPr>
          <w:sz w:val="36"/>
          <w:szCs w:val="36"/>
        </w:rPr>
        <w:t xml:space="preserve"> unless we seek change</w:t>
      </w:r>
      <w:r w:rsidR="00EE7021" w:rsidRPr="002944D1">
        <w:rPr>
          <w:sz w:val="36"/>
          <w:szCs w:val="36"/>
        </w:rPr>
        <w:t>.</w:t>
      </w:r>
      <w:r w:rsidR="00CC4D1F" w:rsidRPr="002944D1">
        <w:rPr>
          <w:sz w:val="36"/>
          <w:szCs w:val="36"/>
        </w:rPr>
        <w:t xml:space="preserve"> In his words we need to seek the life beneath the life we live. This is the seed of transformation. </w:t>
      </w:r>
    </w:p>
    <w:p w14:paraId="31617E95" w14:textId="2030AF62" w:rsidR="00CC4D1F" w:rsidRPr="002944D1" w:rsidRDefault="00CC4D1F">
      <w:pPr>
        <w:rPr>
          <w:sz w:val="36"/>
          <w:szCs w:val="36"/>
        </w:rPr>
      </w:pPr>
      <w:r w:rsidRPr="002944D1">
        <w:rPr>
          <w:sz w:val="36"/>
          <w:szCs w:val="36"/>
        </w:rPr>
        <w:t xml:space="preserve">Our relationship with the Spirit is the essence of our discipleship. </w:t>
      </w:r>
      <w:r w:rsidR="008576C2" w:rsidRPr="002944D1">
        <w:rPr>
          <w:sz w:val="36"/>
          <w:szCs w:val="36"/>
        </w:rPr>
        <w:t>It is through the Spirit that we are lifted into the divine life itself and we receive new eyes to see, new ears to hear and new hands to touch.</w:t>
      </w:r>
      <w:r w:rsidR="008576C2" w:rsidRPr="002944D1">
        <w:rPr>
          <w:rStyle w:val="FootnoteReference"/>
          <w:sz w:val="36"/>
          <w:szCs w:val="36"/>
        </w:rPr>
        <w:footnoteReference w:id="4"/>
      </w:r>
      <w:r w:rsidR="008576C2" w:rsidRPr="002944D1">
        <w:rPr>
          <w:sz w:val="36"/>
          <w:szCs w:val="36"/>
        </w:rPr>
        <w:t xml:space="preserve"> When insights, images and understandings arrive we ar</w:t>
      </w:r>
      <w:r w:rsidR="00AA2687" w:rsidRPr="002944D1">
        <w:rPr>
          <w:sz w:val="36"/>
          <w:szCs w:val="36"/>
        </w:rPr>
        <w:t xml:space="preserve">e in the Spirit. These are the raw materials of spiritual work. It takes us down. </w:t>
      </w:r>
      <w:r w:rsidR="002078EF" w:rsidRPr="002944D1">
        <w:rPr>
          <w:sz w:val="36"/>
          <w:szCs w:val="36"/>
        </w:rPr>
        <w:t>Our transformation is a slow</w:t>
      </w:r>
      <w:r w:rsidR="00CE3894">
        <w:rPr>
          <w:sz w:val="36"/>
          <w:szCs w:val="36"/>
        </w:rPr>
        <w:t xml:space="preserve"> on-going</w:t>
      </w:r>
      <w:r w:rsidR="002078EF" w:rsidRPr="002944D1">
        <w:rPr>
          <w:sz w:val="36"/>
          <w:szCs w:val="36"/>
        </w:rPr>
        <w:t xml:space="preserve"> process. At times it seems enigmatic. How do we grasp it when we are surrounded by real world images that bombard mind and emotions</w:t>
      </w:r>
      <w:r w:rsidR="004A7C76" w:rsidRPr="002944D1">
        <w:rPr>
          <w:sz w:val="36"/>
          <w:szCs w:val="36"/>
        </w:rPr>
        <w:t>?</w:t>
      </w:r>
      <w:r w:rsidR="002078EF" w:rsidRPr="002944D1">
        <w:rPr>
          <w:sz w:val="36"/>
          <w:szCs w:val="36"/>
        </w:rPr>
        <w:t xml:space="preserve"> We need to set time aside to talk with God about our experience. This is another step in the Ignatian Examen. Talk with God about what you are seeing and experiencing. If God doesn’t seem to answer or be present</w:t>
      </w:r>
      <w:r w:rsidR="00CE3894">
        <w:rPr>
          <w:sz w:val="36"/>
          <w:szCs w:val="36"/>
        </w:rPr>
        <w:t>,</w:t>
      </w:r>
      <w:r w:rsidR="002078EF" w:rsidRPr="002944D1">
        <w:rPr>
          <w:sz w:val="36"/>
          <w:szCs w:val="36"/>
        </w:rPr>
        <w:t xml:space="preserve"> ask yourself this question. What would God say to me if I could hear him now?</w:t>
      </w:r>
    </w:p>
    <w:p w14:paraId="0514C95C" w14:textId="19BF2E86" w:rsidR="002078EF" w:rsidRPr="002944D1" w:rsidRDefault="002078EF">
      <w:pPr>
        <w:rPr>
          <w:sz w:val="36"/>
          <w:szCs w:val="36"/>
        </w:rPr>
      </w:pPr>
      <w:r w:rsidRPr="002944D1">
        <w:rPr>
          <w:sz w:val="36"/>
          <w:szCs w:val="36"/>
        </w:rPr>
        <w:t xml:space="preserve">When it comes </w:t>
      </w:r>
      <w:r w:rsidR="0025522E" w:rsidRPr="002944D1">
        <w:rPr>
          <w:sz w:val="36"/>
          <w:szCs w:val="36"/>
        </w:rPr>
        <w:t xml:space="preserve">transformation Nouwen says this about what radical transformation brings to our life. Love, joy, peace, patience, kindness, goodness, trustfulness, gentleness and </w:t>
      </w:r>
      <w:r w:rsidR="0025522E" w:rsidRPr="002944D1">
        <w:rPr>
          <w:sz w:val="36"/>
          <w:szCs w:val="36"/>
        </w:rPr>
        <w:lastRenderedPageBreak/>
        <w:t>self-control. These are the qualities of our Lord himself and they reveal his presence in in the midst of a world torn apart by idolatry, envy, greed, sexual irresponsibility, war and other sin</w:t>
      </w:r>
      <w:r w:rsidR="002E34FF" w:rsidRPr="002944D1">
        <w:rPr>
          <w:rStyle w:val="FootnoteReference"/>
          <w:sz w:val="36"/>
          <w:szCs w:val="36"/>
        </w:rPr>
        <w:footnoteReference w:id="5"/>
      </w:r>
      <w:r w:rsidR="0025522E" w:rsidRPr="002944D1">
        <w:rPr>
          <w:sz w:val="36"/>
          <w:szCs w:val="36"/>
        </w:rPr>
        <w:t xml:space="preserve">. It isn’t hard for us to the difference between the upward pull of the world and the downward pull of Christ. And even in this time of hideous violence in our world and the graphic </w:t>
      </w:r>
      <w:r w:rsidR="002E34FF" w:rsidRPr="002944D1">
        <w:rPr>
          <w:sz w:val="36"/>
          <w:szCs w:val="36"/>
        </w:rPr>
        <w:t>vision we see daily in the media, goodness, love</w:t>
      </w:r>
      <w:r w:rsidR="004A7C76" w:rsidRPr="002944D1">
        <w:rPr>
          <w:sz w:val="36"/>
          <w:szCs w:val="36"/>
        </w:rPr>
        <w:t>,</w:t>
      </w:r>
      <w:r w:rsidR="002E34FF" w:rsidRPr="002944D1">
        <w:rPr>
          <w:sz w:val="36"/>
          <w:szCs w:val="36"/>
        </w:rPr>
        <w:t xml:space="preserve"> generosity and courage are on display. Our individual task is to work out what conflicting images mean for us</w:t>
      </w:r>
      <w:r w:rsidR="00CE3894">
        <w:rPr>
          <w:sz w:val="36"/>
          <w:szCs w:val="36"/>
        </w:rPr>
        <w:t xml:space="preserve"> and our growth</w:t>
      </w:r>
      <w:r w:rsidR="002E34FF" w:rsidRPr="002944D1">
        <w:rPr>
          <w:sz w:val="36"/>
          <w:szCs w:val="36"/>
        </w:rPr>
        <w:t xml:space="preserve">. </w:t>
      </w:r>
    </w:p>
    <w:p w14:paraId="581D1E7D" w14:textId="79AFFDD8" w:rsidR="00EE7021" w:rsidRPr="002944D1" w:rsidRDefault="00EE7021">
      <w:pPr>
        <w:rPr>
          <w:sz w:val="36"/>
          <w:szCs w:val="36"/>
        </w:rPr>
      </w:pPr>
      <w:r w:rsidRPr="002944D1">
        <w:rPr>
          <w:sz w:val="36"/>
          <w:szCs w:val="36"/>
        </w:rPr>
        <w:t xml:space="preserve">What </w:t>
      </w:r>
      <w:r w:rsidR="00ED4811" w:rsidRPr="002944D1">
        <w:rPr>
          <w:sz w:val="36"/>
          <w:szCs w:val="36"/>
        </w:rPr>
        <w:t xml:space="preserve">is in your struggle? What </w:t>
      </w:r>
      <w:r w:rsidRPr="002944D1">
        <w:rPr>
          <w:sz w:val="36"/>
          <w:szCs w:val="36"/>
        </w:rPr>
        <w:t>new thing might await? What might we need to let go of</w:t>
      </w:r>
      <w:r w:rsidR="00252F7D" w:rsidRPr="002944D1">
        <w:rPr>
          <w:sz w:val="36"/>
          <w:szCs w:val="36"/>
        </w:rPr>
        <w:t xml:space="preserve">? </w:t>
      </w:r>
      <w:r w:rsidR="00CE3894">
        <w:rPr>
          <w:sz w:val="36"/>
          <w:szCs w:val="36"/>
        </w:rPr>
        <w:t xml:space="preserve"> In his book</w:t>
      </w:r>
      <w:r w:rsidR="004B428D">
        <w:rPr>
          <w:sz w:val="36"/>
          <w:szCs w:val="36"/>
        </w:rPr>
        <w:t xml:space="preserve"> </w:t>
      </w:r>
      <w:r w:rsidR="004B428D" w:rsidRPr="004B428D">
        <w:rPr>
          <w:i/>
          <w:iCs/>
          <w:sz w:val="36"/>
          <w:szCs w:val="36"/>
        </w:rPr>
        <w:t>Finding</w:t>
      </w:r>
      <w:r w:rsidR="00CE3894">
        <w:rPr>
          <w:sz w:val="36"/>
          <w:szCs w:val="36"/>
        </w:rPr>
        <w:t xml:space="preserve"> </w:t>
      </w:r>
      <w:r w:rsidR="00AA59A8" w:rsidRPr="004B428D">
        <w:rPr>
          <w:i/>
          <w:iCs/>
          <w:sz w:val="36"/>
          <w:szCs w:val="36"/>
        </w:rPr>
        <w:t xml:space="preserve">God </w:t>
      </w:r>
      <w:r w:rsidR="004B428D">
        <w:rPr>
          <w:i/>
          <w:iCs/>
          <w:sz w:val="36"/>
          <w:szCs w:val="36"/>
        </w:rPr>
        <w:t>I</w:t>
      </w:r>
      <w:r w:rsidR="00AA59A8" w:rsidRPr="004B428D">
        <w:rPr>
          <w:i/>
          <w:iCs/>
          <w:sz w:val="36"/>
          <w:szCs w:val="36"/>
        </w:rPr>
        <w:t xml:space="preserve">n </w:t>
      </w:r>
      <w:r w:rsidR="004B428D">
        <w:rPr>
          <w:i/>
          <w:iCs/>
          <w:sz w:val="36"/>
          <w:szCs w:val="36"/>
        </w:rPr>
        <w:t>T</w:t>
      </w:r>
      <w:r w:rsidR="00AA59A8" w:rsidRPr="004B428D">
        <w:rPr>
          <w:i/>
          <w:iCs/>
          <w:sz w:val="36"/>
          <w:szCs w:val="36"/>
        </w:rPr>
        <w:t xml:space="preserve">he </w:t>
      </w:r>
      <w:r w:rsidR="004B428D">
        <w:rPr>
          <w:i/>
          <w:iCs/>
          <w:sz w:val="36"/>
          <w:szCs w:val="36"/>
        </w:rPr>
        <w:t>M</w:t>
      </w:r>
      <w:r w:rsidR="00AA59A8" w:rsidRPr="004B428D">
        <w:rPr>
          <w:i/>
          <w:iCs/>
          <w:sz w:val="36"/>
          <w:szCs w:val="36"/>
        </w:rPr>
        <w:t>ess</w:t>
      </w:r>
      <w:r w:rsidR="004A7C76" w:rsidRPr="002944D1">
        <w:rPr>
          <w:rStyle w:val="FootnoteReference"/>
          <w:sz w:val="36"/>
          <w:szCs w:val="36"/>
        </w:rPr>
        <w:footnoteReference w:id="6"/>
      </w:r>
      <w:r w:rsidR="00AA59A8" w:rsidRPr="002944D1">
        <w:rPr>
          <w:sz w:val="36"/>
          <w:szCs w:val="36"/>
        </w:rPr>
        <w:t xml:space="preserve"> </w:t>
      </w:r>
      <w:r w:rsidR="00ED4811" w:rsidRPr="002944D1">
        <w:rPr>
          <w:sz w:val="36"/>
          <w:szCs w:val="36"/>
        </w:rPr>
        <w:t xml:space="preserve">Beautiful </w:t>
      </w:r>
      <w:r w:rsidR="004B428D">
        <w:rPr>
          <w:sz w:val="36"/>
          <w:szCs w:val="36"/>
        </w:rPr>
        <w:t xml:space="preserve">photographic </w:t>
      </w:r>
      <w:r w:rsidR="00ED4811" w:rsidRPr="002944D1">
        <w:rPr>
          <w:sz w:val="36"/>
          <w:szCs w:val="36"/>
        </w:rPr>
        <w:t>reflections that keep bringing me back to God’s presence in the moment. God’s dynamic presence is in the word. The metaphors</w:t>
      </w:r>
      <w:r w:rsidR="004B428D">
        <w:rPr>
          <w:sz w:val="36"/>
          <w:szCs w:val="36"/>
        </w:rPr>
        <w:t xml:space="preserve"> created by</w:t>
      </w:r>
      <w:r w:rsidR="00ED4811" w:rsidRPr="002944D1">
        <w:rPr>
          <w:sz w:val="36"/>
          <w:szCs w:val="36"/>
        </w:rPr>
        <w:t xml:space="preserve"> scripture are a life-giving well of his presence. L</w:t>
      </w:r>
      <w:r w:rsidR="00D16B2A" w:rsidRPr="002944D1">
        <w:rPr>
          <w:sz w:val="36"/>
          <w:szCs w:val="36"/>
        </w:rPr>
        <w:t>e</w:t>
      </w:r>
      <w:r w:rsidR="00ED4811" w:rsidRPr="002944D1">
        <w:rPr>
          <w:sz w:val="36"/>
          <w:szCs w:val="36"/>
        </w:rPr>
        <w:t>t</w:t>
      </w:r>
      <w:r w:rsidR="00D16B2A" w:rsidRPr="002944D1">
        <w:rPr>
          <w:sz w:val="36"/>
          <w:szCs w:val="36"/>
        </w:rPr>
        <w:t>’s</w:t>
      </w:r>
      <w:r w:rsidR="00ED4811" w:rsidRPr="002944D1">
        <w:rPr>
          <w:sz w:val="36"/>
          <w:szCs w:val="36"/>
        </w:rPr>
        <w:t xml:space="preserve"> read and pray and b</w:t>
      </w:r>
      <w:r w:rsidR="00AA59A8" w:rsidRPr="002944D1">
        <w:rPr>
          <w:sz w:val="36"/>
          <w:szCs w:val="36"/>
        </w:rPr>
        <w:t>e dependant</w:t>
      </w:r>
      <w:r w:rsidR="00ED4811" w:rsidRPr="002944D1">
        <w:rPr>
          <w:sz w:val="36"/>
          <w:szCs w:val="36"/>
        </w:rPr>
        <w:t xml:space="preserve"> in the Spirit</w:t>
      </w:r>
      <w:r w:rsidR="00AA59A8" w:rsidRPr="002944D1">
        <w:rPr>
          <w:sz w:val="36"/>
          <w:szCs w:val="36"/>
        </w:rPr>
        <w:t xml:space="preserve">. </w:t>
      </w:r>
    </w:p>
    <w:p w14:paraId="4A388464" w14:textId="13DA7369" w:rsidR="00D16B2A" w:rsidRPr="002944D1" w:rsidRDefault="00D16B2A">
      <w:pPr>
        <w:rPr>
          <w:sz w:val="36"/>
          <w:szCs w:val="36"/>
        </w:rPr>
      </w:pPr>
      <w:r w:rsidRPr="002944D1">
        <w:rPr>
          <w:sz w:val="36"/>
          <w:szCs w:val="36"/>
        </w:rPr>
        <w:t>Nouwen states that if our ministry does not emerge from personal encounter</w:t>
      </w:r>
      <w:r w:rsidR="004A7C76" w:rsidRPr="002944D1">
        <w:rPr>
          <w:sz w:val="36"/>
          <w:szCs w:val="36"/>
        </w:rPr>
        <w:t>,</w:t>
      </w:r>
      <w:r w:rsidRPr="002944D1">
        <w:rPr>
          <w:sz w:val="36"/>
          <w:szCs w:val="36"/>
        </w:rPr>
        <w:t xml:space="preserve"> it soon becomes a tiring routine and a boring job. He explains that when the dynamic quality leaves our spiritual experience it degenerates to </w:t>
      </w:r>
      <w:r w:rsidR="00073D7A" w:rsidRPr="002944D1">
        <w:rPr>
          <w:sz w:val="36"/>
          <w:szCs w:val="36"/>
        </w:rPr>
        <w:t xml:space="preserve">introspection and self-scrutiny. </w:t>
      </w:r>
    </w:p>
    <w:p w14:paraId="5C297248" w14:textId="3C7AE3A9" w:rsidR="00073D7A" w:rsidRPr="002944D1" w:rsidRDefault="00073D7A">
      <w:pPr>
        <w:rPr>
          <w:sz w:val="36"/>
          <w:szCs w:val="36"/>
        </w:rPr>
      </w:pPr>
      <w:r w:rsidRPr="002944D1">
        <w:rPr>
          <w:sz w:val="36"/>
          <w:szCs w:val="36"/>
        </w:rPr>
        <w:t xml:space="preserve">He gives a helpful explanation of the cross. Our life in Christ and what we do in his name belong together and they form the two arms of the cross. </w:t>
      </w:r>
      <w:r w:rsidR="004B428D">
        <w:rPr>
          <w:sz w:val="36"/>
          <w:szCs w:val="36"/>
        </w:rPr>
        <w:t xml:space="preserve">The vertical is what we achieve reaching up to God and down into ourself and the horizontal </w:t>
      </w:r>
      <w:r w:rsidR="004B428D">
        <w:rPr>
          <w:sz w:val="36"/>
          <w:szCs w:val="36"/>
        </w:rPr>
        <w:lastRenderedPageBreak/>
        <w:t xml:space="preserve">is what we can do with our hands in this world. A wonderful way to think of the cross. </w:t>
      </w:r>
    </w:p>
    <w:p w14:paraId="52342211" w14:textId="350BCB41" w:rsidR="00345260" w:rsidRPr="002944D1" w:rsidRDefault="00345260">
      <w:pPr>
        <w:rPr>
          <w:sz w:val="36"/>
          <w:szCs w:val="36"/>
        </w:rPr>
      </w:pPr>
    </w:p>
    <w:p w14:paraId="208157BA" w14:textId="13B97FF2" w:rsidR="00345260" w:rsidRPr="002944D1" w:rsidRDefault="00345260">
      <w:pPr>
        <w:rPr>
          <w:sz w:val="36"/>
          <w:szCs w:val="36"/>
          <w:u w:val="single"/>
        </w:rPr>
      </w:pPr>
      <w:r w:rsidRPr="002944D1">
        <w:rPr>
          <w:sz w:val="36"/>
          <w:szCs w:val="36"/>
          <w:u w:val="single"/>
        </w:rPr>
        <w:t xml:space="preserve">References </w:t>
      </w:r>
    </w:p>
    <w:p w14:paraId="20F1FCF7" w14:textId="5D8FD13C" w:rsidR="00345260" w:rsidRPr="002944D1" w:rsidRDefault="00345260">
      <w:pPr>
        <w:rPr>
          <w:sz w:val="36"/>
          <w:szCs w:val="36"/>
        </w:rPr>
      </w:pPr>
      <w:r w:rsidRPr="002944D1">
        <w:rPr>
          <w:sz w:val="36"/>
          <w:szCs w:val="36"/>
        </w:rPr>
        <w:t>Daniel O’Leary</w:t>
      </w:r>
      <w:r w:rsidRPr="002944D1">
        <w:rPr>
          <w:i/>
          <w:iCs/>
          <w:sz w:val="36"/>
          <w:szCs w:val="36"/>
        </w:rPr>
        <w:t>. Dancing To My Death</w:t>
      </w:r>
      <w:r w:rsidR="00FE56F3" w:rsidRPr="002944D1">
        <w:rPr>
          <w:i/>
          <w:iCs/>
          <w:sz w:val="36"/>
          <w:szCs w:val="36"/>
        </w:rPr>
        <w:t xml:space="preserve"> </w:t>
      </w:r>
      <w:r w:rsidR="00FE56F3" w:rsidRPr="002944D1">
        <w:rPr>
          <w:sz w:val="36"/>
          <w:szCs w:val="36"/>
        </w:rPr>
        <w:t>Columbia Books Dublin 2019</w:t>
      </w:r>
    </w:p>
    <w:p w14:paraId="3000E10A" w14:textId="5847FA84" w:rsidR="00345260" w:rsidRPr="002944D1" w:rsidRDefault="00100479">
      <w:pPr>
        <w:rPr>
          <w:sz w:val="36"/>
          <w:szCs w:val="36"/>
        </w:rPr>
      </w:pPr>
      <w:r w:rsidRPr="002944D1">
        <w:rPr>
          <w:sz w:val="36"/>
          <w:szCs w:val="36"/>
        </w:rPr>
        <w:t>McManus, B.</w:t>
      </w:r>
      <w:r w:rsidR="00345260" w:rsidRPr="002944D1">
        <w:rPr>
          <w:sz w:val="36"/>
          <w:szCs w:val="36"/>
        </w:rPr>
        <w:t xml:space="preserve"> </w:t>
      </w:r>
      <w:r w:rsidRPr="002944D1">
        <w:rPr>
          <w:sz w:val="36"/>
          <w:szCs w:val="36"/>
        </w:rPr>
        <w:t xml:space="preserve">Finding God </w:t>
      </w:r>
      <w:r w:rsidR="00345260" w:rsidRPr="002944D1">
        <w:rPr>
          <w:i/>
          <w:iCs/>
          <w:sz w:val="36"/>
          <w:szCs w:val="36"/>
        </w:rPr>
        <w:t>In The Mess</w:t>
      </w:r>
      <w:r w:rsidRPr="002944D1">
        <w:rPr>
          <w:i/>
          <w:iCs/>
          <w:sz w:val="36"/>
          <w:szCs w:val="36"/>
        </w:rPr>
        <w:t xml:space="preserve"> </w:t>
      </w:r>
      <w:r w:rsidRPr="002944D1">
        <w:rPr>
          <w:sz w:val="36"/>
          <w:szCs w:val="36"/>
        </w:rPr>
        <w:t>Messenger Publicat</w:t>
      </w:r>
      <w:r w:rsidR="00FE56F3" w:rsidRPr="002944D1">
        <w:rPr>
          <w:sz w:val="36"/>
          <w:szCs w:val="36"/>
        </w:rPr>
        <w:t>ions 2018</w:t>
      </w:r>
    </w:p>
    <w:p w14:paraId="00030F2A" w14:textId="75913491" w:rsidR="00C81A39" w:rsidRPr="002944D1" w:rsidRDefault="00345260">
      <w:pPr>
        <w:rPr>
          <w:sz w:val="36"/>
          <w:szCs w:val="36"/>
        </w:rPr>
      </w:pPr>
      <w:r w:rsidRPr="002944D1">
        <w:rPr>
          <w:sz w:val="36"/>
          <w:szCs w:val="36"/>
        </w:rPr>
        <w:t>Ma</w:t>
      </w:r>
      <w:r w:rsidR="00FE56F3" w:rsidRPr="002944D1">
        <w:rPr>
          <w:sz w:val="36"/>
          <w:szCs w:val="36"/>
        </w:rPr>
        <w:t>rtin</w:t>
      </w:r>
      <w:r w:rsidR="00661335" w:rsidRPr="002944D1">
        <w:rPr>
          <w:sz w:val="36"/>
          <w:szCs w:val="36"/>
        </w:rPr>
        <w:t>,</w:t>
      </w:r>
      <w:r w:rsidRPr="002944D1">
        <w:rPr>
          <w:sz w:val="36"/>
          <w:szCs w:val="36"/>
        </w:rPr>
        <w:t xml:space="preserve"> J</w:t>
      </w:r>
      <w:r w:rsidRPr="002944D1">
        <w:rPr>
          <w:i/>
          <w:iCs/>
          <w:sz w:val="36"/>
          <w:szCs w:val="36"/>
        </w:rPr>
        <w:t>.</w:t>
      </w:r>
      <w:r w:rsidR="00661335" w:rsidRPr="002944D1">
        <w:rPr>
          <w:i/>
          <w:iCs/>
          <w:sz w:val="36"/>
          <w:szCs w:val="36"/>
        </w:rPr>
        <w:t xml:space="preserve"> Learning To Pray</w:t>
      </w:r>
      <w:r w:rsidR="00FE56F3" w:rsidRPr="002944D1">
        <w:rPr>
          <w:sz w:val="36"/>
          <w:szCs w:val="36"/>
        </w:rPr>
        <w:t xml:space="preserve"> Harper Collins London 2021</w:t>
      </w:r>
    </w:p>
    <w:p w14:paraId="6C5AF4A8" w14:textId="36D9E3F1" w:rsidR="00FE56F3" w:rsidRPr="002944D1" w:rsidRDefault="00FE56F3" w:rsidP="00FE56F3">
      <w:pPr>
        <w:rPr>
          <w:sz w:val="36"/>
          <w:szCs w:val="36"/>
        </w:rPr>
      </w:pPr>
      <w:r w:rsidRPr="002944D1">
        <w:rPr>
          <w:sz w:val="36"/>
          <w:szCs w:val="36"/>
        </w:rPr>
        <w:t xml:space="preserve">Nouwen, H. </w:t>
      </w:r>
      <w:r w:rsidRPr="002944D1">
        <w:rPr>
          <w:i/>
          <w:iCs/>
          <w:sz w:val="36"/>
          <w:szCs w:val="36"/>
        </w:rPr>
        <w:t>The Selfless Way Of Christ</w:t>
      </w:r>
      <w:r w:rsidRPr="002944D1">
        <w:rPr>
          <w:sz w:val="36"/>
          <w:szCs w:val="36"/>
        </w:rPr>
        <w:t xml:space="preserve"> Orbis Books New York 2007</w:t>
      </w:r>
    </w:p>
    <w:p w14:paraId="0AFD7DB9" w14:textId="32B32033" w:rsidR="002F7774" w:rsidRPr="002944D1" w:rsidRDefault="002F7774" w:rsidP="002F7774">
      <w:pPr>
        <w:rPr>
          <w:sz w:val="36"/>
          <w:szCs w:val="36"/>
        </w:rPr>
      </w:pPr>
      <w:r w:rsidRPr="002944D1">
        <w:rPr>
          <w:sz w:val="36"/>
          <w:szCs w:val="36"/>
        </w:rPr>
        <w:t>O’Leary Daniel</w:t>
      </w:r>
      <w:r w:rsidRPr="002944D1">
        <w:rPr>
          <w:i/>
          <w:iCs/>
          <w:sz w:val="36"/>
          <w:szCs w:val="36"/>
        </w:rPr>
        <w:t xml:space="preserve"> Dancing To My Death </w:t>
      </w:r>
      <w:r w:rsidRPr="002944D1">
        <w:rPr>
          <w:sz w:val="36"/>
          <w:szCs w:val="36"/>
        </w:rPr>
        <w:t xml:space="preserve">Columbia Books Dublin 2019 </w:t>
      </w:r>
    </w:p>
    <w:p w14:paraId="32EA9317" w14:textId="1E800B4A" w:rsidR="002F7774" w:rsidRPr="002944D1" w:rsidRDefault="002F7774" w:rsidP="002F7774">
      <w:pPr>
        <w:rPr>
          <w:sz w:val="36"/>
          <w:szCs w:val="36"/>
        </w:rPr>
      </w:pPr>
      <w:r w:rsidRPr="002944D1">
        <w:rPr>
          <w:sz w:val="36"/>
          <w:szCs w:val="36"/>
        </w:rPr>
        <w:t>Thibodeaux, M</w:t>
      </w:r>
      <w:r w:rsidRPr="002944D1">
        <w:rPr>
          <w:i/>
          <w:iCs/>
          <w:sz w:val="36"/>
          <w:szCs w:val="36"/>
        </w:rPr>
        <w:t>. God’s Voice Within</w:t>
      </w:r>
      <w:r w:rsidRPr="002944D1">
        <w:rPr>
          <w:sz w:val="36"/>
          <w:szCs w:val="36"/>
        </w:rPr>
        <w:t xml:space="preserve"> Loyola Press Chicago 2010</w:t>
      </w:r>
    </w:p>
    <w:p w14:paraId="600A6CD1" w14:textId="77777777" w:rsidR="002F7774" w:rsidRPr="002944D1" w:rsidRDefault="002F7774" w:rsidP="00FE56F3">
      <w:pPr>
        <w:rPr>
          <w:sz w:val="36"/>
          <w:szCs w:val="36"/>
        </w:rPr>
      </w:pPr>
    </w:p>
    <w:p w14:paraId="5E9A9BE1" w14:textId="77777777" w:rsidR="00FE56F3" w:rsidRPr="002944D1" w:rsidRDefault="00FE56F3">
      <w:pPr>
        <w:rPr>
          <w:sz w:val="36"/>
          <w:szCs w:val="36"/>
        </w:rPr>
      </w:pPr>
    </w:p>
    <w:p w14:paraId="122CA160" w14:textId="2E2FEF7B" w:rsidR="00345260" w:rsidRPr="002944D1" w:rsidRDefault="00345260">
      <w:pPr>
        <w:rPr>
          <w:sz w:val="36"/>
          <w:szCs w:val="36"/>
        </w:rPr>
      </w:pPr>
      <w:r w:rsidRPr="002944D1">
        <w:rPr>
          <w:sz w:val="36"/>
          <w:szCs w:val="36"/>
        </w:rPr>
        <w:t xml:space="preserve"> </w:t>
      </w:r>
    </w:p>
    <w:p w14:paraId="0554F84F" w14:textId="77777777" w:rsidR="00860020" w:rsidRPr="002944D1" w:rsidRDefault="00860020">
      <w:pPr>
        <w:rPr>
          <w:sz w:val="36"/>
          <w:szCs w:val="36"/>
        </w:rPr>
      </w:pPr>
    </w:p>
    <w:sectPr w:rsidR="00860020" w:rsidRPr="002944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DC7B" w14:textId="77777777" w:rsidR="004A773D" w:rsidRDefault="004A773D" w:rsidP="00417751">
      <w:pPr>
        <w:spacing w:after="0" w:line="240" w:lineRule="auto"/>
      </w:pPr>
      <w:r>
        <w:separator/>
      </w:r>
    </w:p>
  </w:endnote>
  <w:endnote w:type="continuationSeparator" w:id="0">
    <w:p w14:paraId="1E98B4B4" w14:textId="77777777" w:rsidR="004A773D" w:rsidRDefault="004A773D" w:rsidP="0041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34C2" w14:textId="77777777" w:rsidR="004A773D" w:rsidRDefault="004A773D" w:rsidP="00417751">
      <w:pPr>
        <w:spacing w:after="0" w:line="240" w:lineRule="auto"/>
      </w:pPr>
      <w:r>
        <w:separator/>
      </w:r>
    </w:p>
  </w:footnote>
  <w:footnote w:type="continuationSeparator" w:id="0">
    <w:p w14:paraId="1FED0072" w14:textId="77777777" w:rsidR="004A773D" w:rsidRDefault="004A773D" w:rsidP="00417751">
      <w:pPr>
        <w:spacing w:after="0" w:line="240" w:lineRule="auto"/>
      </w:pPr>
      <w:r>
        <w:continuationSeparator/>
      </w:r>
    </w:p>
  </w:footnote>
  <w:footnote w:id="1">
    <w:p w14:paraId="0E0DBA53" w14:textId="3DF19CCF" w:rsidR="00417751" w:rsidRDefault="00417751">
      <w:pPr>
        <w:pStyle w:val="FootnoteText"/>
      </w:pPr>
      <w:r>
        <w:rPr>
          <w:rStyle w:val="FootnoteReference"/>
        </w:rPr>
        <w:footnoteRef/>
      </w:r>
      <w:r>
        <w:t xml:space="preserve"> Nouwen, H.  The Selfless Way of Christ p 14</w:t>
      </w:r>
    </w:p>
  </w:footnote>
  <w:footnote w:id="2">
    <w:p w14:paraId="7EE76378" w14:textId="6B20AB70" w:rsidR="004A7C76" w:rsidRDefault="004A7C76">
      <w:pPr>
        <w:pStyle w:val="FootnoteText"/>
      </w:pPr>
      <w:r>
        <w:rPr>
          <w:rStyle w:val="FootnoteReference"/>
        </w:rPr>
        <w:footnoteRef/>
      </w:r>
      <w:r>
        <w:t xml:space="preserve"> </w:t>
      </w:r>
      <w:r w:rsidR="002944D1">
        <w:t>Thibodeaux, M. God’s Voice Within passim</w:t>
      </w:r>
    </w:p>
  </w:footnote>
  <w:footnote w:id="3">
    <w:p w14:paraId="4DCFF3F5" w14:textId="0EE4CDE9" w:rsidR="008576C2" w:rsidRDefault="008576C2">
      <w:pPr>
        <w:pStyle w:val="FootnoteText"/>
      </w:pPr>
      <w:r>
        <w:rPr>
          <w:rStyle w:val="FootnoteReference"/>
        </w:rPr>
        <w:footnoteRef/>
      </w:r>
      <w:r>
        <w:t xml:space="preserve"> Nouwen, H. Ibid p 43</w:t>
      </w:r>
    </w:p>
  </w:footnote>
  <w:footnote w:id="4">
    <w:p w14:paraId="61BF37A9" w14:textId="0B6E43E9" w:rsidR="008576C2" w:rsidRDefault="008576C2">
      <w:pPr>
        <w:pStyle w:val="FootnoteText"/>
      </w:pPr>
      <w:r>
        <w:rPr>
          <w:rStyle w:val="FootnoteReference"/>
        </w:rPr>
        <w:footnoteRef/>
      </w:r>
      <w:r>
        <w:t xml:space="preserve"> Nouwen, H. Ibid p43</w:t>
      </w:r>
    </w:p>
  </w:footnote>
  <w:footnote w:id="5">
    <w:p w14:paraId="6A3F8441" w14:textId="6A967B09" w:rsidR="002E34FF" w:rsidRDefault="002E34FF">
      <w:pPr>
        <w:pStyle w:val="FootnoteText"/>
      </w:pPr>
      <w:r>
        <w:rPr>
          <w:rStyle w:val="FootnoteReference"/>
        </w:rPr>
        <w:footnoteRef/>
      </w:r>
      <w:r w:rsidR="00ED4811">
        <w:t>Nouwen, H. Ibid p44</w:t>
      </w:r>
    </w:p>
  </w:footnote>
  <w:footnote w:id="6">
    <w:p w14:paraId="5616922D" w14:textId="472F7B55" w:rsidR="004A7C76" w:rsidRDefault="004A7C76">
      <w:pPr>
        <w:pStyle w:val="FootnoteText"/>
      </w:pPr>
      <w:r>
        <w:rPr>
          <w:rStyle w:val="FootnoteReference"/>
        </w:rPr>
        <w:footnoteRef/>
      </w:r>
      <w:r>
        <w:t xml:space="preserve"> McManus, B. Finding God In The Mess passim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69460"/>
      <w:docPartObj>
        <w:docPartGallery w:val="Page Numbers (Top of Page)"/>
        <w:docPartUnique/>
      </w:docPartObj>
    </w:sdtPr>
    <w:sdtEndPr>
      <w:rPr>
        <w:noProof/>
      </w:rPr>
    </w:sdtEndPr>
    <w:sdtContent>
      <w:p w14:paraId="34F60F14" w14:textId="3864A3F5" w:rsidR="00073D7A" w:rsidRDefault="00073D7A">
        <w:pPr>
          <w:pStyle w:val="Header"/>
        </w:pPr>
        <w:r>
          <w:fldChar w:fldCharType="begin"/>
        </w:r>
        <w:r>
          <w:instrText xml:space="preserve"> PAGE   \* MERGEFORMAT </w:instrText>
        </w:r>
        <w:r>
          <w:fldChar w:fldCharType="separate"/>
        </w:r>
        <w:r>
          <w:rPr>
            <w:noProof/>
          </w:rPr>
          <w:t>2</w:t>
        </w:r>
        <w:r>
          <w:rPr>
            <w:noProof/>
          </w:rPr>
          <w:fldChar w:fldCharType="end"/>
        </w:r>
      </w:p>
    </w:sdtContent>
  </w:sdt>
  <w:p w14:paraId="686723A0" w14:textId="77777777" w:rsidR="00073D7A" w:rsidRDefault="00073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15"/>
    <w:rsid w:val="00073D7A"/>
    <w:rsid w:val="00100479"/>
    <w:rsid w:val="00153061"/>
    <w:rsid w:val="001D79D3"/>
    <w:rsid w:val="002078EF"/>
    <w:rsid w:val="00252F7D"/>
    <w:rsid w:val="0025522E"/>
    <w:rsid w:val="00265B11"/>
    <w:rsid w:val="002944D1"/>
    <w:rsid w:val="002A792A"/>
    <w:rsid w:val="002E34FF"/>
    <w:rsid w:val="002F7774"/>
    <w:rsid w:val="00345260"/>
    <w:rsid w:val="003861F0"/>
    <w:rsid w:val="003A3228"/>
    <w:rsid w:val="003E1AC1"/>
    <w:rsid w:val="00417751"/>
    <w:rsid w:val="00440653"/>
    <w:rsid w:val="00477EA0"/>
    <w:rsid w:val="004A773D"/>
    <w:rsid w:val="004A7C76"/>
    <w:rsid w:val="004B428D"/>
    <w:rsid w:val="005D3363"/>
    <w:rsid w:val="00661335"/>
    <w:rsid w:val="00691355"/>
    <w:rsid w:val="006A2EFF"/>
    <w:rsid w:val="006F1351"/>
    <w:rsid w:val="008576C2"/>
    <w:rsid w:val="00860020"/>
    <w:rsid w:val="00860930"/>
    <w:rsid w:val="008B2523"/>
    <w:rsid w:val="0090799E"/>
    <w:rsid w:val="00925A8C"/>
    <w:rsid w:val="009C112B"/>
    <w:rsid w:val="00A04373"/>
    <w:rsid w:val="00AA2687"/>
    <w:rsid w:val="00AA59A8"/>
    <w:rsid w:val="00B10FEF"/>
    <w:rsid w:val="00B53C59"/>
    <w:rsid w:val="00BA2E1F"/>
    <w:rsid w:val="00C00A15"/>
    <w:rsid w:val="00C81A39"/>
    <w:rsid w:val="00CC4D1F"/>
    <w:rsid w:val="00CE3894"/>
    <w:rsid w:val="00D16B2A"/>
    <w:rsid w:val="00D2128C"/>
    <w:rsid w:val="00D24FA5"/>
    <w:rsid w:val="00D40A94"/>
    <w:rsid w:val="00E35E9F"/>
    <w:rsid w:val="00E6436E"/>
    <w:rsid w:val="00E951E3"/>
    <w:rsid w:val="00ED4811"/>
    <w:rsid w:val="00EE7021"/>
    <w:rsid w:val="00F05DFE"/>
    <w:rsid w:val="00FC7856"/>
    <w:rsid w:val="00FE5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E200"/>
  <w15:chartTrackingRefBased/>
  <w15:docId w15:val="{B8F40F82-C708-4BF7-BBE6-F9B25743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2E1F"/>
    <w:rPr>
      <w:b/>
      <w:bCs/>
    </w:rPr>
  </w:style>
  <w:style w:type="paragraph" w:styleId="FootnoteText">
    <w:name w:val="footnote text"/>
    <w:basedOn w:val="Normal"/>
    <w:link w:val="FootnoteTextChar"/>
    <w:uiPriority w:val="99"/>
    <w:semiHidden/>
    <w:unhideWhenUsed/>
    <w:rsid w:val="00417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751"/>
    <w:rPr>
      <w:sz w:val="20"/>
      <w:szCs w:val="20"/>
    </w:rPr>
  </w:style>
  <w:style w:type="character" w:styleId="FootnoteReference">
    <w:name w:val="footnote reference"/>
    <w:basedOn w:val="DefaultParagraphFont"/>
    <w:uiPriority w:val="99"/>
    <w:semiHidden/>
    <w:unhideWhenUsed/>
    <w:rsid w:val="00417751"/>
    <w:rPr>
      <w:vertAlign w:val="superscript"/>
    </w:rPr>
  </w:style>
  <w:style w:type="paragraph" w:styleId="ListParagraph">
    <w:name w:val="List Paragraph"/>
    <w:basedOn w:val="Normal"/>
    <w:uiPriority w:val="34"/>
    <w:qFormat/>
    <w:rsid w:val="00D16B2A"/>
    <w:pPr>
      <w:ind w:left="720"/>
      <w:contextualSpacing/>
    </w:pPr>
  </w:style>
  <w:style w:type="paragraph" w:styleId="Header">
    <w:name w:val="header"/>
    <w:basedOn w:val="Normal"/>
    <w:link w:val="HeaderChar"/>
    <w:uiPriority w:val="99"/>
    <w:unhideWhenUsed/>
    <w:rsid w:val="00073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D7A"/>
  </w:style>
  <w:style w:type="paragraph" w:styleId="Footer">
    <w:name w:val="footer"/>
    <w:basedOn w:val="Normal"/>
    <w:link w:val="FooterChar"/>
    <w:uiPriority w:val="99"/>
    <w:unhideWhenUsed/>
    <w:rsid w:val="0007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239D-7C82-44A5-B9F0-F3895115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12</cp:revision>
  <dcterms:created xsi:type="dcterms:W3CDTF">2022-03-13T21:27:00Z</dcterms:created>
  <dcterms:modified xsi:type="dcterms:W3CDTF">2022-03-21T05:29:00Z</dcterms:modified>
</cp:coreProperties>
</file>