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2D3E" w14:textId="5C01E305" w:rsidR="001117A7" w:rsidRDefault="001117A7" w:rsidP="007A6944">
      <w:pPr>
        <w:pStyle w:val="Heading1"/>
      </w:pPr>
      <w:r>
        <w:t>ST MARGARET’S ELTHAM</w:t>
      </w:r>
    </w:p>
    <w:p w14:paraId="33E86CA8" w14:textId="531AA224" w:rsidR="001117A7" w:rsidRPr="00745483" w:rsidRDefault="0093312C" w:rsidP="00B53D58">
      <w:pPr>
        <w:spacing w:after="0" w:line="240" w:lineRule="auto"/>
        <w:jc w:val="center"/>
        <w:outlineLvl w:val="0"/>
        <w:rPr>
          <w:rFonts w:cstheme="minorHAnsi"/>
          <w:b/>
          <w:sz w:val="28"/>
          <w:szCs w:val="28"/>
        </w:rPr>
      </w:pPr>
      <w:r>
        <w:rPr>
          <w:rFonts w:cstheme="minorHAnsi"/>
          <w:b/>
          <w:sz w:val="28"/>
          <w:szCs w:val="28"/>
        </w:rPr>
        <w:t>VISION PLAN 2020</w:t>
      </w:r>
    </w:p>
    <w:p w14:paraId="769D274B" w14:textId="3752C496" w:rsidR="009960F7" w:rsidRDefault="0093312C" w:rsidP="00B53D58">
      <w:pPr>
        <w:spacing w:after="0"/>
        <w:outlineLvl w:val="0"/>
        <w:rPr>
          <w:rFonts w:cstheme="minorHAnsi"/>
          <w:b/>
          <w:sz w:val="28"/>
          <w:szCs w:val="28"/>
        </w:rPr>
      </w:pPr>
      <w:r>
        <w:rPr>
          <w:rFonts w:cstheme="minorHAnsi"/>
          <w:b/>
          <w:sz w:val="28"/>
          <w:szCs w:val="28"/>
        </w:rPr>
        <w:t>VISION</w:t>
      </w:r>
      <w:r w:rsidR="00C2691C" w:rsidRPr="00745483">
        <w:rPr>
          <w:rFonts w:cstheme="minorHAnsi"/>
          <w:b/>
          <w:sz w:val="28"/>
          <w:szCs w:val="28"/>
        </w:rPr>
        <w:t>:</w:t>
      </w:r>
    </w:p>
    <w:p w14:paraId="4CBFFC55" w14:textId="74CD9DC4" w:rsidR="0093312C" w:rsidRDefault="0093312C" w:rsidP="00B53D58">
      <w:pPr>
        <w:spacing w:after="0"/>
        <w:jc w:val="center"/>
        <w:outlineLvl w:val="0"/>
        <w:rPr>
          <w:rFonts w:cstheme="minorHAnsi"/>
          <w:i/>
          <w:sz w:val="32"/>
          <w:szCs w:val="28"/>
        </w:rPr>
      </w:pPr>
      <w:r w:rsidRPr="0093312C">
        <w:rPr>
          <w:rFonts w:cstheme="minorHAnsi"/>
          <w:i/>
          <w:sz w:val="32"/>
          <w:szCs w:val="28"/>
        </w:rPr>
        <w:t>Making the transforming love of Christ known to all. (Romans 15:13) (Ephesians 3:18)</w:t>
      </w:r>
    </w:p>
    <w:p w14:paraId="329718F5" w14:textId="7DF6C9C4" w:rsidR="0093312C" w:rsidRDefault="0093312C" w:rsidP="00B53D58">
      <w:pPr>
        <w:spacing w:after="0"/>
        <w:outlineLvl w:val="0"/>
        <w:rPr>
          <w:rFonts w:cstheme="minorHAnsi"/>
          <w:b/>
          <w:sz w:val="28"/>
          <w:szCs w:val="28"/>
        </w:rPr>
      </w:pPr>
      <w:r>
        <w:rPr>
          <w:rFonts w:cstheme="minorHAnsi"/>
          <w:b/>
          <w:sz w:val="28"/>
          <w:szCs w:val="28"/>
        </w:rPr>
        <w:t>MISSION:</w:t>
      </w:r>
    </w:p>
    <w:p w14:paraId="24A5A54C" w14:textId="36AF4116" w:rsidR="0093312C" w:rsidRPr="0093312C" w:rsidRDefault="0093312C" w:rsidP="00B53D58">
      <w:pPr>
        <w:tabs>
          <w:tab w:val="left" w:pos="11925"/>
        </w:tabs>
        <w:spacing w:after="0"/>
        <w:outlineLvl w:val="0"/>
        <w:rPr>
          <w:rFonts w:cstheme="minorHAnsi"/>
          <w:sz w:val="28"/>
          <w:szCs w:val="28"/>
        </w:rPr>
      </w:pPr>
      <w:r w:rsidRPr="0093312C">
        <w:rPr>
          <w:rFonts w:cstheme="minorHAnsi"/>
          <w:sz w:val="28"/>
          <w:szCs w:val="28"/>
        </w:rPr>
        <w:t>To make the transforming love of Christ known, we commit ourselves to:</w:t>
      </w:r>
      <w:r w:rsidR="00967141">
        <w:rPr>
          <w:rFonts w:cstheme="minorHAnsi"/>
          <w:sz w:val="28"/>
          <w:szCs w:val="28"/>
        </w:rPr>
        <w:tab/>
      </w:r>
    </w:p>
    <w:p w14:paraId="73886D21" w14:textId="7BCDCF0D" w:rsidR="004A2D0A" w:rsidRDefault="008509AD" w:rsidP="00B53D58">
      <w:pPr>
        <w:pStyle w:val="ListParagraph"/>
        <w:numPr>
          <w:ilvl w:val="0"/>
          <w:numId w:val="20"/>
        </w:numPr>
        <w:spacing w:after="0"/>
        <w:outlineLvl w:val="0"/>
        <w:rPr>
          <w:rFonts w:cstheme="minorHAnsi"/>
          <w:sz w:val="28"/>
          <w:szCs w:val="28"/>
        </w:rPr>
      </w:pPr>
      <w:r>
        <w:rPr>
          <w:noProof/>
        </w:rPr>
        <w:drawing>
          <wp:anchor distT="0" distB="0" distL="114300" distR="114300" simplePos="0" relativeHeight="251662336" behindDoc="1" locked="0" layoutInCell="1" allowOverlap="1" wp14:anchorId="1DA670A9" wp14:editId="7D0ED4B6">
            <wp:simplePos x="0" y="0"/>
            <wp:positionH relativeFrom="column">
              <wp:posOffset>5144135</wp:posOffset>
            </wp:positionH>
            <wp:positionV relativeFrom="paragraph">
              <wp:posOffset>27940</wp:posOffset>
            </wp:positionV>
            <wp:extent cx="4715510" cy="4652010"/>
            <wp:effectExtent l="0" t="0" r="8890" b="0"/>
            <wp:wrapTight wrapText="bothSides">
              <wp:wrapPolygon edited="0">
                <wp:start x="0" y="0"/>
                <wp:lineTo x="0" y="21494"/>
                <wp:lineTo x="21553" y="21494"/>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3557" t="6265" r="4531" b="12288"/>
                    <a:stretch/>
                  </pic:blipFill>
                  <pic:spPr bwMode="auto">
                    <a:xfrm>
                      <a:off x="0" y="0"/>
                      <a:ext cx="4715510" cy="465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D0A" w:rsidRPr="006F39F3">
        <w:rPr>
          <w:rFonts w:cstheme="minorHAnsi"/>
          <w:sz w:val="28"/>
          <w:szCs w:val="28"/>
        </w:rPr>
        <w:t>Develop a life of prayer in which the love of Christ is experienced and responded to.</w:t>
      </w:r>
    </w:p>
    <w:p w14:paraId="53CF898B" w14:textId="4773E606" w:rsidR="004A2D0A" w:rsidRDefault="004A2D0A" w:rsidP="00B53D58">
      <w:pPr>
        <w:pStyle w:val="ListParagraph"/>
        <w:numPr>
          <w:ilvl w:val="0"/>
          <w:numId w:val="20"/>
        </w:numPr>
        <w:spacing w:after="0"/>
        <w:outlineLvl w:val="0"/>
        <w:rPr>
          <w:rFonts w:cstheme="minorHAnsi"/>
          <w:sz w:val="28"/>
          <w:szCs w:val="28"/>
        </w:rPr>
      </w:pPr>
      <w:r w:rsidRPr="006F39F3">
        <w:rPr>
          <w:rFonts w:cstheme="minorHAnsi"/>
          <w:sz w:val="28"/>
          <w:szCs w:val="28"/>
        </w:rPr>
        <w:t xml:space="preserve">Learn </w:t>
      </w:r>
      <w:r>
        <w:rPr>
          <w:rFonts w:cstheme="minorHAnsi"/>
          <w:sz w:val="28"/>
          <w:szCs w:val="28"/>
        </w:rPr>
        <w:t>how</w:t>
      </w:r>
      <w:r w:rsidRPr="006F39F3">
        <w:rPr>
          <w:rFonts w:cstheme="minorHAnsi"/>
          <w:sz w:val="28"/>
          <w:szCs w:val="28"/>
        </w:rPr>
        <w:t xml:space="preserve"> to follow Jesus and encourage others to </w:t>
      </w:r>
      <w:r>
        <w:rPr>
          <w:rFonts w:cstheme="minorHAnsi"/>
          <w:sz w:val="28"/>
          <w:szCs w:val="28"/>
        </w:rPr>
        <w:t>follow too</w:t>
      </w:r>
      <w:r w:rsidRPr="006F39F3">
        <w:rPr>
          <w:rFonts w:cstheme="minorHAnsi"/>
          <w:sz w:val="28"/>
          <w:szCs w:val="28"/>
        </w:rPr>
        <w:t>.</w:t>
      </w:r>
    </w:p>
    <w:p w14:paraId="5BDC6B64" w14:textId="586A29AE" w:rsidR="004A2D0A" w:rsidRDefault="004A2D0A" w:rsidP="00B53D58">
      <w:pPr>
        <w:pStyle w:val="ListParagraph"/>
        <w:numPr>
          <w:ilvl w:val="0"/>
          <w:numId w:val="20"/>
        </w:numPr>
        <w:spacing w:after="0"/>
        <w:outlineLvl w:val="0"/>
        <w:rPr>
          <w:rFonts w:cstheme="minorHAnsi"/>
          <w:sz w:val="28"/>
          <w:szCs w:val="28"/>
        </w:rPr>
      </w:pPr>
      <w:r w:rsidRPr="006F39F3">
        <w:rPr>
          <w:rFonts w:cstheme="minorHAnsi"/>
          <w:sz w:val="28"/>
          <w:szCs w:val="28"/>
        </w:rPr>
        <w:t xml:space="preserve">Respond to God’s call on our lives by </w:t>
      </w:r>
      <w:r>
        <w:rPr>
          <w:rFonts w:cstheme="minorHAnsi"/>
          <w:sz w:val="28"/>
          <w:szCs w:val="28"/>
        </w:rPr>
        <w:t>striving to do</w:t>
      </w:r>
      <w:r w:rsidRPr="006F39F3">
        <w:rPr>
          <w:rFonts w:cstheme="minorHAnsi"/>
          <w:sz w:val="28"/>
          <w:szCs w:val="28"/>
        </w:rPr>
        <w:t xml:space="preserve"> justice</w:t>
      </w:r>
      <w:r>
        <w:rPr>
          <w:rFonts w:cstheme="minorHAnsi"/>
          <w:sz w:val="28"/>
          <w:szCs w:val="28"/>
        </w:rPr>
        <w:t xml:space="preserve"> (Micah 6:8)</w:t>
      </w:r>
      <w:r w:rsidRPr="006F39F3">
        <w:rPr>
          <w:rFonts w:cstheme="minorHAnsi"/>
          <w:sz w:val="28"/>
          <w:szCs w:val="28"/>
        </w:rPr>
        <w:t xml:space="preserve"> and </w:t>
      </w:r>
      <w:r w:rsidR="00CC08C6">
        <w:rPr>
          <w:rFonts w:cstheme="minorHAnsi"/>
          <w:sz w:val="28"/>
          <w:szCs w:val="28"/>
        </w:rPr>
        <w:t>caring for others</w:t>
      </w:r>
      <w:r w:rsidRPr="006F39F3">
        <w:rPr>
          <w:rFonts w:cstheme="minorHAnsi"/>
          <w:sz w:val="28"/>
          <w:szCs w:val="28"/>
        </w:rPr>
        <w:t>.</w:t>
      </w:r>
    </w:p>
    <w:p w14:paraId="3210C9A0" w14:textId="14688988" w:rsidR="004A2D0A" w:rsidRDefault="004A2D0A" w:rsidP="00B53D58">
      <w:pPr>
        <w:pStyle w:val="ListParagraph"/>
        <w:numPr>
          <w:ilvl w:val="0"/>
          <w:numId w:val="20"/>
        </w:numPr>
        <w:spacing w:after="0"/>
        <w:outlineLvl w:val="0"/>
        <w:rPr>
          <w:rFonts w:cstheme="minorHAnsi"/>
          <w:sz w:val="28"/>
          <w:szCs w:val="28"/>
        </w:rPr>
      </w:pPr>
      <w:r>
        <w:rPr>
          <w:rFonts w:cstheme="minorHAnsi"/>
          <w:sz w:val="28"/>
          <w:szCs w:val="28"/>
        </w:rPr>
        <w:t>Foster a safe community</w:t>
      </w:r>
      <w:r w:rsidRPr="006F39F3">
        <w:rPr>
          <w:rFonts w:cstheme="minorHAnsi"/>
          <w:sz w:val="28"/>
          <w:szCs w:val="28"/>
        </w:rPr>
        <w:t xml:space="preserve"> for all people to connect with God and with each other.</w:t>
      </w:r>
    </w:p>
    <w:p w14:paraId="0280F3A7" w14:textId="58188C52" w:rsidR="00B53D58" w:rsidRDefault="004A2D0A" w:rsidP="00B53D58">
      <w:pPr>
        <w:pStyle w:val="ListParagraph"/>
        <w:numPr>
          <w:ilvl w:val="0"/>
          <w:numId w:val="20"/>
        </w:numPr>
        <w:spacing w:after="0"/>
        <w:outlineLvl w:val="0"/>
        <w:rPr>
          <w:rFonts w:cstheme="minorHAnsi"/>
          <w:sz w:val="28"/>
          <w:szCs w:val="28"/>
        </w:rPr>
      </w:pPr>
      <w:r w:rsidRPr="00594B8F">
        <w:rPr>
          <w:rFonts w:cstheme="minorHAnsi"/>
          <w:sz w:val="28"/>
          <w:szCs w:val="28"/>
        </w:rPr>
        <w:t>Open sacred space where people may discover wonder, joy, peace</w:t>
      </w:r>
      <w:r w:rsidR="00CC08C6">
        <w:rPr>
          <w:rFonts w:cstheme="minorHAnsi"/>
          <w:sz w:val="28"/>
          <w:szCs w:val="28"/>
        </w:rPr>
        <w:t>, and hope</w:t>
      </w:r>
      <w:r w:rsidRPr="00594B8F">
        <w:rPr>
          <w:rFonts w:cstheme="minorHAnsi"/>
          <w:sz w:val="28"/>
          <w:szCs w:val="28"/>
        </w:rPr>
        <w:t xml:space="preserve"> in relationship with God.</w:t>
      </w:r>
      <w:r w:rsidR="00B53D58" w:rsidRPr="00B53D58">
        <w:rPr>
          <w:rFonts w:cstheme="minorHAnsi"/>
          <w:noProof/>
          <w:sz w:val="28"/>
          <w:szCs w:val="28"/>
        </w:rPr>
        <w:t xml:space="preserve"> </w:t>
      </w:r>
    </w:p>
    <w:p w14:paraId="40CC1D00" w14:textId="4251F40B" w:rsidR="008509AD" w:rsidRDefault="008509AD" w:rsidP="008509AD">
      <w:pPr>
        <w:pStyle w:val="ListParagraph"/>
        <w:spacing w:after="0"/>
        <w:outlineLvl w:val="0"/>
        <w:rPr>
          <w:rFonts w:cstheme="minorHAnsi"/>
          <w:sz w:val="28"/>
          <w:szCs w:val="28"/>
        </w:rPr>
      </w:pPr>
    </w:p>
    <w:p w14:paraId="18CC35EC" w14:textId="6764B3EC" w:rsidR="009960F7" w:rsidRDefault="009960F7" w:rsidP="00B53D58">
      <w:pPr>
        <w:pStyle w:val="ListParagraph"/>
        <w:spacing w:after="0"/>
        <w:outlineLvl w:val="0"/>
        <w:rPr>
          <w:rFonts w:cstheme="minorHAnsi"/>
          <w:sz w:val="28"/>
          <w:szCs w:val="28"/>
        </w:rPr>
      </w:pPr>
    </w:p>
    <w:p w14:paraId="0109FF38" w14:textId="4D98E902" w:rsidR="004A5691" w:rsidRDefault="004A5691">
      <w:pPr>
        <w:rPr>
          <w:rFonts w:cstheme="minorHAnsi"/>
          <w:sz w:val="28"/>
          <w:szCs w:val="28"/>
        </w:rPr>
      </w:pPr>
      <w:r>
        <w:rPr>
          <w:rFonts w:cstheme="minorHAnsi"/>
          <w:sz w:val="28"/>
          <w:szCs w:val="28"/>
        </w:rPr>
        <w:br w:type="page"/>
      </w:r>
    </w:p>
    <w:p w14:paraId="35253C5C" w14:textId="724B9178" w:rsidR="00247409" w:rsidRPr="00247409" w:rsidRDefault="00247409" w:rsidP="00B53D58">
      <w:pPr>
        <w:spacing w:after="0"/>
        <w:outlineLvl w:val="0"/>
        <w:rPr>
          <w:rFonts w:cstheme="minorHAnsi"/>
          <w:sz w:val="28"/>
          <w:szCs w:val="28"/>
        </w:rPr>
      </w:pPr>
    </w:p>
    <w:tbl>
      <w:tblPr>
        <w:tblStyle w:val="TableGrid"/>
        <w:tblW w:w="15446" w:type="dxa"/>
        <w:tblLayout w:type="fixed"/>
        <w:tblLook w:val="04A0" w:firstRow="1" w:lastRow="0" w:firstColumn="1" w:lastColumn="0" w:noHBand="0" w:noVBand="1"/>
      </w:tblPr>
      <w:tblGrid>
        <w:gridCol w:w="1696"/>
        <w:gridCol w:w="4962"/>
        <w:gridCol w:w="8788"/>
      </w:tblGrid>
      <w:tr w:rsidR="009B41BA" w:rsidRPr="00787A5A" w14:paraId="7568DD14" w14:textId="77777777" w:rsidTr="00C71138">
        <w:trPr>
          <w:trHeight w:val="782"/>
          <w:tblHeader/>
        </w:trPr>
        <w:tc>
          <w:tcPr>
            <w:tcW w:w="1696" w:type="dxa"/>
          </w:tcPr>
          <w:p w14:paraId="05817A93" w14:textId="77777777" w:rsidR="009B41BA" w:rsidRPr="00787A5A" w:rsidRDefault="009B41BA" w:rsidP="00C71138">
            <w:pPr>
              <w:rPr>
                <w:rFonts w:cstheme="minorHAnsi"/>
                <w:b/>
                <w:sz w:val="28"/>
                <w:szCs w:val="28"/>
              </w:rPr>
            </w:pPr>
            <w:r w:rsidRPr="00787A5A">
              <w:rPr>
                <w:rFonts w:cstheme="minorHAnsi"/>
                <w:b/>
                <w:sz w:val="28"/>
                <w:szCs w:val="28"/>
              </w:rPr>
              <w:t>Growth Intention</w:t>
            </w:r>
          </w:p>
        </w:tc>
        <w:tc>
          <w:tcPr>
            <w:tcW w:w="4962" w:type="dxa"/>
          </w:tcPr>
          <w:p w14:paraId="53480469" w14:textId="77777777" w:rsidR="009B41BA" w:rsidRPr="001E052A" w:rsidRDefault="009B41BA" w:rsidP="00C71138">
            <w:pPr>
              <w:rPr>
                <w:rFonts w:cstheme="minorHAnsi"/>
                <w:b/>
                <w:sz w:val="28"/>
                <w:szCs w:val="28"/>
              </w:rPr>
            </w:pPr>
            <w:r w:rsidRPr="00787A5A">
              <w:rPr>
                <w:rFonts w:cstheme="minorHAnsi"/>
                <w:b/>
                <w:sz w:val="28"/>
                <w:szCs w:val="28"/>
              </w:rPr>
              <w:t>Ministry Actions</w:t>
            </w:r>
          </w:p>
        </w:tc>
        <w:tc>
          <w:tcPr>
            <w:tcW w:w="8788" w:type="dxa"/>
          </w:tcPr>
          <w:p w14:paraId="0CDE1407" w14:textId="77777777" w:rsidR="009B41BA" w:rsidRDefault="009B41BA" w:rsidP="00C71138">
            <w:pPr>
              <w:rPr>
                <w:rFonts w:cstheme="minorHAnsi"/>
                <w:b/>
                <w:sz w:val="28"/>
                <w:szCs w:val="28"/>
              </w:rPr>
            </w:pPr>
            <w:r>
              <w:rPr>
                <w:rFonts w:cstheme="minorHAnsi"/>
                <w:b/>
                <w:sz w:val="28"/>
                <w:szCs w:val="28"/>
              </w:rPr>
              <w:t>Progress</w:t>
            </w:r>
          </w:p>
          <w:p w14:paraId="3EB308E4" w14:textId="77777777" w:rsidR="009B41BA" w:rsidRPr="00787A5A" w:rsidRDefault="009B41BA" w:rsidP="00C71138">
            <w:pPr>
              <w:rPr>
                <w:rFonts w:cstheme="minorHAnsi"/>
                <w:b/>
                <w:sz w:val="28"/>
                <w:szCs w:val="28"/>
              </w:rPr>
            </w:pPr>
            <w:r>
              <w:rPr>
                <w:rFonts w:cstheme="minorHAnsi"/>
                <w:b/>
                <w:sz w:val="28"/>
                <w:szCs w:val="28"/>
              </w:rPr>
              <w:t>October 2019</w:t>
            </w:r>
          </w:p>
        </w:tc>
      </w:tr>
      <w:tr w:rsidR="009B41BA" w:rsidRPr="00745483" w14:paraId="1808E72F" w14:textId="77777777" w:rsidTr="00C71138">
        <w:trPr>
          <w:trHeight w:val="70"/>
        </w:trPr>
        <w:tc>
          <w:tcPr>
            <w:tcW w:w="1696" w:type="dxa"/>
            <w:vMerge w:val="restart"/>
          </w:tcPr>
          <w:p w14:paraId="52F648B1" w14:textId="77777777" w:rsidR="009B41BA" w:rsidRDefault="009B41BA" w:rsidP="00C71138">
            <w:pPr>
              <w:rPr>
                <w:rFonts w:cstheme="minorHAnsi"/>
                <w:b/>
                <w:sz w:val="28"/>
                <w:szCs w:val="28"/>
              </w:rPr>
            </w:pPr>
            <w:r w:rsidRPr="00745483">
              <w:rPr>
                <w:rFonts w:cstheme="minorHAnsi"/>
                <w:b/>
                <w:sz w:val="28"/>
                <w:szCs w:val="28"/>
              </w:rPr>
              <w:t>I. Pathways to community connection</w:t>
            </w:r>
          </w:p>
          <w:p w14:paraId="4D4F9507" w14:textId="77777777" w:rsidR="009B41BA" w:rsidRPr="00745483" w:rsidRDefault="009B41BA" w:rsidP="00C71138">
            <w:pPr>
              <w:rPr>
                <w:rFonts w:cstheme="minorHAnsi"/>
                <w:b/>
                <w:sz w:val="28"/>
                <w:szCs w:val="28"/>
              </w:rPr>
            </w:pPr>
            <w:r>
              <w:rPr>
                <w:rFonts w:cstheme="minorHAnsi"/>
                <w:b/>
                <w:sz w:val="28"/>
                <w:szCs w:val="28"/>
              </w:rPr>
              <w:t>(outward dimension)</w:t>
            </w:r>
          </w:p>
        </w:tc>
        <w:tc>
          <w:tcPr>
            <w:tcW w:w="4962" w:type="dxa"/>
          </w:tcPr>
          <w:p w14:paraId="01150883" w14:textId="77777777" w:rsidR="009B41BA" w:rsidRPr="00620AF9" w:rsidRDefault="009B41BA" w:rsidP="00C71138">
            <w:pPr>
              <w:pStyle w:val="NormalWeb"/>
              <w:shd w:val="clear" w:color="auto" w:fill="FFFFFF"/>
              <w:rPr>
                <w:rFonts w:asciiTheme="minorHAnsi" w:hAnsiTheme="minorHAnsi" w:cstheme="minorHAnsi"/>
                <w:sz w:val="22"/>
                <w:szCs w:val="22"/>
              </w:rPr>
            </w:pPr>
            <w:r w:rsidRPr="00620AF9">
              <w:rPr>
                <w:rFonts w:asciiTheme="minorHAnsi" w:hAnsiTheme="minorHAnsi" w:cstheme="minorHAnsi"/>
                <w:bCs/>
                <w:sz w:val="22"/>
                <w:szCs w:val="22"/>
              </w:rPr>
              <w:t xml:space="preserve">1. </w:t>
            </w:r>
            <w:r>
              <w:rPr>
                <w:rFonts w:asciiTheme="minorHAnsi" w:hAnsiTheme="minorHAnsi" w:cstheme="minorHAnsi"/>
                <w:bCs/>
                <w:sz w:val="22"/>
                <w:szCs w:val="22"/>
              </w:rPr>
              <w:t>Children’s ministry</w:t>
            </w:r>
          </w:p>
        </w:tc>
        <w:tc>
          <w:tcPr>
            <w:tcW w:w="8788" w:type="dxa"/>
          </w:tcPr>
          <w:p w14:paraId="1EF42A56" w14:textId="77777777" w:rsidR="009B41BA" w:rsidRPr="00620AF9" w:rsidRDefault="009B41BA" w:rsidP="00C71138">
            <w:pPr>
              <w:rPr>
                <w:rFonts w:cstheme="minorHAnsi"/>
                <w:bCs/>
              </w:rPr>
            </w:pPr>
            <w:r w:rsidRPr="00620AF9">
              <w:rPr>
                <w:rFonts w:cstheme="minorHAnsi"/>
                <w:bCs/>
              </w:rPr>
              <w:t xml:space="preserve">Children’s ministry </w:t>
            </w:r>
            <w:r>
              <w:rPr>
                <w:rFonts w:cstheme="minorHAnsi"/>
                <w:bCs/>
              </w:rPr>
              <w:t>discernment group is developing two new ministries for 2020: a combined ministry with the Uniting Church for kids between years 5-8, once a month on the first Sunday of the month to coincide with their Messy Church; and four “soft entry” options aimed at children and families. It’s anticipated the new curate will take point on these.</w:t>
            </w:r>
          </w:p>
        </w:tc>
      </w:tr>
      <w:tr w:rsidR="009B41BA" w:rsidRPr="00745483" w14:paraId="2053AE34" w14:textId="77777777" w:rsidTr="00C71138">
        <w:trPr>
          <w:trHeight w:val="70"/>
        </w:trPr>
        <w:tc>
          <w:tcPr>
            <w:tcW w:w="1696" w:type="dxa"/>
            <w:vMerge/>
          </w:tcPr>
          <w:p w14:paraId="2899AF0F" w14:textId="77777777" w:rsidR="009B41BA" w:rsidRPr="00745483" w:rsidRDefault="009B41BA" w:rsidP="00C71138">
            <w:pPr>
              <w:rPr>
                <w:rFonts w:cstheme="minorHAnsi"/>
                <w:b/>
                <w:sz w:val="28"/>
                <w:szCs w:val="28"/>
              </w:rPr>
            </w:pPr>
          </w:p>
        </w:tc>
        <w:tc>
          <w:tcPr>
            <w:tcW w:w="4962" w:type="dxa"/>
          </w:tcPr>
          <w:p w14:paraId="2ADD9E64" w14:textId="77777777" w:rsidR="009B41BA" w:rsidRPr="00620AF9" w:rsidRDefault="009B41BA" w:rsidP="00C71138">
            <w:pPr>
              <w:pStyle w:val="NormalWeb"/>
              <w:shd w:val="clear" w:color="auto" w:fill="FFFFFF"/>
              <w:rPr>
                <w:rFonts w:asciiTheme="minorHAnsi" w:hAnsiTheme="minorHAnsi" w:cstheme="minorHAnsi"/>
                <w:bCs/>
                <w:sz w:val="22"/>
                <w:szCs w:val="22"/>
              </w:rPr>
            </w:pPr>
            <w:r w:rsidRPr="00620AF9">
              <w:rPr>
                <w:rFonts w:asciiTheme="minorHAnsi" w:hAnsiTheme="minorHAnsi" w:cstheme="minorHAnsi"/>
                <w:bCs/>
                <w:sz w:val="22"/>
                <w:szCs w:val="22"/>
              </w:rPr>
              <w:t xml:space="preserve">2. </w:t>
            </w:r>
            <w:r>
              <w:rPr>
                <w:rFonts w:asciiTheme="minorHAnsi" w:hAnsiTheme="minorHAnsi" w:cstheme="minorHAnsi"/>
                <w:bCs/>
                <w:sz w:val="22"/>
                <w:szCs w:val="22"/>
              </w:rPr>
              <w:t>Communications review</w:t>
            </w:r>
            <w:r w:rsidRPr="00620AF9">
              <w:rPr>
                <w:rFonts w:asciiTheme="minorHAnsi" w:hAnsiTheme="minorHAnsi" w:cstheme="minorHAnsi"/>
                <w:bCs/>
                <w:sz w:val="22"/>
                <w:szCs w:val="22"/>
              </w:rPr>
              <w:t xml:space="preserve"> </w:t>
            </w:r>
          </w:p>
        </w:tc>
        <w:tc>
          <w:tcPr>
            <w:tcW w:w="8788" w:type="dxa"/>
          </w:tcPr>
          <w:p w14:paraId="13122C8C" w14:textId="77777777" w:rsidR="009B41BA" w:rsidRPr="00620AF9" w:rsidRDefault="009B41BA" w:rsidP="00C71138">
            <w:pPr>
              <w:rPr>
                <w:rFonts w:cstheme="minorHAnsi"/>
                <w:lang w:val="en-US"/>
              </w:rPr>
            </w:pPr>
            <w:r w:rsidRPr="00620AF9">
              <w:rPr>
                <w:rFonts w:cstheme="minorHAnsi"/>
                <w:lang w:val="en-US"/>
              </w:rPr>
              <w:t>Property team is exploring an electronic screen outside.</w:t>
            </w:r>
          </w:p>
          <w:p w14:paraId="3B43BA42" w14:textId="77777777" w:rsidR="009B41BA" w:rsidRDefault="009B41BA" w:rsidP="00C71138">
            <w:pPr>
              <w:rPr>
                <w:rFonts w:cstheme="minorHAnsi"/>
                <w:lang w:val="en-US"/>
              </w:rPr>
            </w:pPr>
            <w:r w:rsidRPr="00620AF9">
              <w:rPr>
                <w:rFonts w:cstheme="minorHAnsi"/>
                <w:lang w:val="en-US"/>
              </w:rPr>
              <w:t xml:space="preserve">Website is under review. </w:t>
            </w:r>
          </w:p>
          <w:p w14:paraId="304D4B6F" w14:textId="77777777" w:rsidR="009B41BA" w:rsidRPr="00620AF9" w:rsidRDefault="009B41BA" w:rsidP="00C71138">
            <w:pPr>
              <w:rPr>
                <w:rFonts w:cstheme="minorHAnsi"/>
                <w:lang w:val="en-US"/>
              </w:rPr>
            </w:pPr>
            <w:r>
              <w:rPr>
                <w:rFonts w:cstheme="minorHAnsi"/>
                <w:lang w:val="en-US"/>
              </w:rPr>
              <w:t>We’re hoping to develop a new Parish Life booklet.</w:t>
            </w:r>
          </w:p>
        </w:tc>
      </w:tr>
      <w:tr w:rsidR="009B41BA" w:rsidRPr="00745483" w14:paraId="248C773A" w14:textId="77777777" w:rsidTr="00C71138">
        <w:trPr>
          <w:trHeight w:val="1170"/>
        </w:trPr>
        <w:tc>
          <w:tcPr>
            <w:tcW w:w="1696" w:type="dxa"/>
            <w:vMerge/>
          </w:tcPr>
          <w:p w14:paraId="454EC24E" w14:textId="77777777" w:rsidR="009B41BA" w:rsidRPr="00745483" w:rsidRDefault="009B41BA" w:rsidP="00C71138">
            <w:pPr>
              <w:rPr>
                <w:rFonts w:cstheme="minorHAnsi"/>
                <w:b/>
                <w:sz w:val="28"/>
                <w:szCs w:val="28"/>
              </w:rPr>
            </w:pPr>
          </w:p>
        </w:tc>
        <w:tc>
          <w:tcPr>
            <w:tcW w:w="4962" w:type="dxa"/>
          </w:tcPr>
          <w:p w14:paraId="7980F3C3" w14:textId="77777777" w:rsidR="009B41BA" w:rsidRPr="00620AF9" w:rsidRDefault="009B41BA" w:rsidP="00C71138">
            <w:pPr>
              <w:pStyle w:val="NormalWeb"/>
              <w:shd w:val="clear" w:color="auto" w:fill="FFFFFF"/>
              <w:rPr>
                <w:rFonts w:asciiTheme="minorHAnsi" w:hAnsiTheme="minorHAnsi" w:cstheme="minorHAnsi"/>
                <w:bCs/>
                <w:sz w:val="22"/>
                <w:szCs w:val="22"/>
              </w:rPr>
            </w:pPr>
            <w:r w:rsidRPr="00620AF9">
              <w:rPr>
                <w:rFonts w:asciiTheme="minorHAnsi" w:hAnsiTheme="minorHAnsi" w:cstheme="minorHAnsi"/>
                <w:bCs/>
                <w:sz w:val="22"/>
                <w:szCs w:val="22"/>
              </w:rPr>
              <w:t xml:space="preserve">3. Music </w:t>
            </w:r>
            <w:r>
              <w:rPr>
                <w:rFonts w:asciiTheme="minorHAnsi" w:hAnsiTheme="minorHAnsi" w:cstheme="minorHAnsi"/>
                <w:bCs/>
                <w:sz w:val="22"/>
                <w:szCs w:val="22"/>
              </w:rPr>
              <w:t>Programme</w:t>
            </w:r>
          </w:p>
        </w:tc>
        <w:tc>
          <w:tcPr>
            <w:tcW w:w="8788" w:type="dxa"/>
          </w:tcPr>
          <w:p w14:paraId="63148057" w14:textId="77777777" w:rsidR="009B41BA" w:rsidRPr="00620AF9" w:rsidRDefault="009B41BA" w:rsidP="00C71138">
            <w:pPr>
              <w:rPr>
                <w:rFonts w:cstheme="minorHAnsi"/>
                <w:lang w:val="en-US"/>
              </w:rPr>
            </w:pPr>
            <w:r>
              <w:rPr>
                <w:rFonts w:cstheme="minorHAnsi"/>
                <w:lang w:val="en-US"/>
              </w:rPr>
              <w:t>We now have donation forms for tax deductible donations via the Melbourne Anglican Foundations. Brochures have been developed. The committee has been in conversation with local schools. Development of application pack by the end of October, with intention to distribute to schools in November. Need to plan for the launch of the programme in February 2020.</w:t>
            </w:r>
          </w:p>
        </w:tc>
      </w:tr>
      <w:tr w:rsidR="009B41BA" w:rsidRPr="00745483" w14:paraId="61FE89B0" w14:textId="77777777" w:rsidTr="00C71138">
        <w:trPr>
          <w:trHeight w:val="70"/>
        </w:trPr>
        <w:tc>
          <w:tcPr>
            <w:tcW w:w="1696" w:type="dxa"/>
            <w:vMerge/>
          </w:tcPr>
          <w:p w14:paraId="3BC6BBF2" w14:textId="77777777" w:rsidR="009B41BA" w:rsidRPr="00745483" w:rsidRDefault="009B41BA" w:rsidP="00C71138">
            <w:pPr>
              <w:rPr>
                <w:rFonts w:cstheme="minorHAnsi"/>
                <w:b/>
                <w:sz w:val="28"/>
                <w:szCs w:val="28"/>
              </w:rPr>
            </w:pPr>
          </w:p>
        </w:tc>
        <w:tc>
          <w:tcPr>
            <w:tcW w:w="4962" w:type="dxa"/>
          </w:tcPr>
          <w:p w14:paraId="5224FE84" w14:textId="77777777" w:rsidR="009B41BA" w:rsidRPr="00782DE6" w:rsidRDefault="009B41BA" w:rsidP="00C71138">
            <w:pPr>
              <w:pStyle w:val="NormalWeb"/>
              <w:shd w:val="clear" w:color="auto" w:fill="FFFFFF"/>
              <w:rPr>
                <w:rFonts w:asciiTheme="minorHAnsi" w:hAnsiTheme="minorHAnsi" w:cstheme="minorHAnsi"/>
                <w:bCs/>
                <w:sz w:val="22"/>
                <w:szCs w:val="22"/>
              </w:rPr>
            </w:pPr>
            <w:r w:rsidRPr="00620AF9">
              <w:rPr>
                <w:rFonts w:asciiTheme="minorHAnsi" w:hAnsiTheme="minorHAnsi" w:cstheme="minorHAnsi"/>
                <w:bCs/>
                <w:sz w:val="22"/>
                <w:szCs w:val="22"/>
              </w:rPr>
              <w:t>4. Do Justice</w:t>
            </w:r>
          </w:p>
        </w:tc>
        <w:tc>
          <w:tcPr>
            <w:tcW w:w="8788" w:type="dxa"/>
          </w:tcPr>
          <w:p w14:paraId="7044F25B" w14:textId="77777777" w:rsidR="009B41BA" w:rsidRPr="00620AF9" w:rsidRDefault="009B41BA" w:rsidP="00C71138">
            <w:pPr>
              <w:rPr>
                <w:rFonts w:cstheme="minorHAnsi"/>
                <w:lang w:val="en-US"/>
              </w:rPr>
            </w:pPr>
            <w:r>
              <w:rPr>
                <w:rFonts w:cstheme="minorHAnsi"/>
                <w:lang w:val="en-US"/>
              </w:rPr>
              <w:t>Mission recipients for 2019</w:t>
            </w:r>
            <w:r w:rsidRPr="00620AF9">
              <w:rPr>
                <w:rFonts w:cstheme="minorHAnsi"/>
                <w:lang w:val="en-US"/>
              </w:rPr>
              <w:t>:</w:t>
            </w:r>
          </w:p>
          <w:p w14:paraId="2012762F" w14:textId="77777777" w:rsidR="009B41BA" w:rsidRDefault="009B41BA" w:rsidP="00C71138">
            <w:pPr>
              <w:rPr>
                <w:rFonts w:cstheme="minorHAnsi"/>
                <w:lang w:val="en-US"/>
              </w:rPr>
            </w:pPr>
            <w:r w:rsidRPr="00620AF9">
              <w:rPr>
                <w:rFonts w:cstheme="minorHAnsi"/>
                <w:lang w:val="en-US"/>
              </w:rPr>
              <w:t>A</w:t>
            </w:r>
            <w:r>
              <w:rPr>
                <w:rFonts w:cstheme="minorHAnsi"/>
                <w:lang w:val="en-US"/>
              </w:rPr>
              <w:t xml:space="preserve">nglican </w:t>
            </w:r>
            <w:r w:rsidRPr="00620AF9">
              <w:rPr>
                <w:rFonts w:cstheme="minorHAnsi"/>
                <w:lang w:val="en-US"/>
              </w:rPr>
              <w:t>B</w:t>
            </w:r>
            <w:r>
              <w:rPr>
                <w:rFonts w:cstheme="minorHAnsi"/>
                <w:lang w:val="en-US"/>
              </w:rPr>
              <w:t xml:space="preserve">oard of </w:t>
            </w:r>
            <w:r w:rsidRPr="00620AF9">
              <w:rPr>
                <w:rFonts w:cstheme="minorHAnsi"/>
                <w:lang w:val="en-US"/>
              </w:rPr>
              <w:t>M</w:t>
            </w:r>
            <w:r>
              <w:rPr>
                <w:rFonts w:cstheme="minorHAnsi"/>
                <w:lang w:val="en-US"/>
              </w:rPr>
              <w:t>issions</w:t>
            </w:r>
            <w:r w:rsidRPr="00620AF9">
              <w:rPr>
                <w:rFonts w:cstheme="minorHAnsi"/>
                <w:lang w:val="en-US"/>
              </w:rPr>
              <w:t xml:space="preserve">, Greensborough </w:t>
            </w:r>
            <w:r>
              <w:rPr>
                <w:rFonts w:cstheme="minorHAnsi"/>
                <w:lang w:val="en-US"/>
              </w:rPr>
              <w:t xml:space="preserve">Plaza </w:t>
            </w:r>
            <w:r w:rsidRPr="00620AF9">
              <w:rPr>
                <w:rFonts w:cstheme="minorHAnsi"/>
                <w:lang w:val="en-US"/>
              </w:rPr>
              <w:t xml:space="preserve">Chaplaincy, Anglicare </w:t>
            </w:r>
            <w:r>
              <w:rPr>
                <w:rFonts w:cstheme="minorHAnsi"/>
                <w:lang w:val="en-US"/>
              </w:rPr>
              <w:t>(</w:t>
            </w:r>
            <w:r w:rsidRPr="00620AF9">
              <w:rPr>
                <w:rFonts w:cstheme="minorHAnsi"/>
                <w:lang w:val="en-US"/>
              </w:rPr>
              <w:t>for homeless women</w:t>
            </w:r>
            <w:r>
              <w:rPr>
                <w:rFonts w:cstheme="minorHAnsi"/>
                <w:lang w:val="en-US"/>
              </w:rPr>
              <w:t>)</w:t>
            </w:r>
            <w:r w:rsidRPr="00620AF9">
              <w:rPr>
                <w:rFonts w:cstheme="minorHAnsi"/>
                <w:lang w:val="en-US"/>
              </w:rPr>
              <w:t>, B</w:t>
            </w:r>
            <w:r>
              <w:rPr>
                <w:rFonts w:cstheme="minorHAnsi"/>
                <w:lang w:val="en-US"/>
              </w:rPr>
              <w:t xml:space="preserve">rotherhood of </w:t>
            </w:r>
            <w:r w:rsidRPr="00620AF9">
              <w:rPr>
                <w:rFonts w:cstheme="minorHAnsi"/>
                <w:lang w:val="en-US"/>
              </w:rPr>
              <w:t>S</w:t>
            </w:r>
            <w:r>
              <w:rPr>
                <w:rFonts w:cstheme="minorHAnsi"/>
                <w:lang w:val="en-US"/>
              </w:rPr>
              <w:t xml:space="preserve">t </w:t>
            </w:r>
            <w:r w:rsidRPr="00620AF9">
              <w:rPr>
                <w:rFonts w:cstheme="minorHAnsi"/>
                <w:lang w:val="en-US"/>
              </w:rPr>
              <w:t>L</w:t>
            </w:r>
            <w:r>
              <w:rPr>
                <w:rFonts w:cstheme="minorHAnsi"/>
                <w:lang w:val="en-US"/>
              </w:rPr>
              <w:t>aurence</w:t>
            </w:r>
            <w:r w:rsidRPr="00620AF9">
              <w:rPr>
                <w:rFonts w:cstheme="minorHAnsi"/>
                <w:lang w:val="en-US"/>
              </w:rPr>
              <w:t>.</w:t>
            </w:r>
          </w:p>
          <w:p w14:paraId="7F4CBCEA" w14:textId="77777777" w:rsidR="009B41BA" w:rsidRDefault="009B41BA" w:rsidP="00C71138">
            <w:pPr>
              <w:rPr>
                <w:rFonts w:cstheme="minorHAnsi"/>
                <w:lang w:val="en-US"/>
              </w:rPr>
            </w:pPr>
            <w:r>
              <w:rPr>
                <w:rFonts w:cstheme="minorHAnsi"/>
                <w:lang w:val="en-US"/>
              </w:rPr>
              <w:t>Pathways to Reconciliation Document has been finalized and adopted by Parish Council.</w:t>
            </w:r>
          </w:p>
          <w:p w14:paraId="3DF86707" w14:textId="77777777" w:rsidR="009B41BA" w:rsidRDefault="009B41BA" w:rsidP="00C71138">
            <w:pPr>
              <w:rPr>
                <w:rFonts w:cstheme="minorHAnsi"/>
                <w:lang w:val="en-US"/>
              </w:rPr>
            </w:pPr>
            <w:r>
              <w:rPr>
                <w:rFonts w:cstheme="minorHAnsi"/>
                <w:lang w:val="en-US"/>
              </w:rPr>
              <w:t>Do Justice with Parish Council support is exploring the possibility of a Yarning Pit.</w:t>
            </w:r>
          </w:p>
          <w:p w14:paraId="7D95417E" w14:textId="77777777" w:rsidR="009B41BA" w:rsidRPr="00620AF9" w:rsidRDefault="009B41BA" w:rsidP="00C71138">
            <w:pPr>
              <w:rPr>
                <w:rFonts w:cstheme="minorHAnsi"/>
                <w:lang w:val="en-US"/>
              </w:rPr>
            </w:pPr>
            <w:r>
              <w:rPr>
                <w:rFonts w:cstheme="minorHAnsi"/>
                <w:lang w:val="en-US"/>
              </w:rPr>
              <w:t>Disability Inclusion policy is in development and should be complete by the end of 2019.</w:t>
            </w:r>
          </w:p>
        </w:tc>
      </w:tr>
      <w:tr w:rsidR="009B41BA" w:rsidRPr="00745483" w14:paraId="0CE73CB7" w14:textId="77777777" w:rsidTr="00C71138">
        <w:trPr>
          <w:trHeight w:val="70"/>
        </w:trPr>
        <w:tc>
          <w:tcPr>
            <w:tcW w:w="1696" w:type="dxa"/>
          </w:tcPr>
          <w:p w14:paraId="7CF51C25" w14:textId="77777777" w:rsidR="009B41BA" w:rsidRPr="00745483" w:rsidRDefault="009B41BA" w:rsidP="00C71138">
            <w:pPr>
              <w:rPr>
                <w:rFonts w:cstheme="minorHAnsi"/>
                <w:b/>
                <w:sz w:val="28"/>
                <w:szCs w:val="28"/>
              </w:rPr>
            </w:pPr>
          </w:p>
        </w:tc>
        <w:tc>
          <w:tcPr>
            <w:tcW w:w="4962" w:type="dxa"/>
          </w:tcPr>
          <w:p w14:paraId="6245B744" w14:textId="77777777" w:rsidR="009B41BA" w:rsidRPr="00620AF9" w:rsidRDefault="009B41BA" w:rsidP="00C71138">
            <w:pPr>
              <w:pStyle w:val="NormalWeb"/>
              <w:shd w:val="clear" w:color="auto" w:fill="FFFFFF"/>
              <w:rPr>
                <w:rFonts w:asciiTheme="minorHAnsi" w:hAnsiTheme="minorHAnsi" w:cstheme="minorHAnsi"/>
                <w:bCs/>
                <w:sz w:val="22"/>
                <w:szCs w:val="22"/>
              </w:rPr>
            </w:pPr>
            <w:r w:rsidRPr="00620AF9">
              <w:rPr>
                <w:rFonts w:asciiTheme="minorHAnsi" w:hAnsiTheme="minorHAnsi" w:cstheme="minorHAnsi"/>
                <w:bCs/>
                <w:sz w:val="22"/>
                <w:szCs w:val="22"/>
              </w:rPr>
              <w:t>5. Pastoral Care</w:t>
            </w:r>
            <w:r>
              <w:rPr>
                <w:rFonts w:asciiTheme="minorHAnsi" w:hAnsiTheme="minorHAnsi" w:cstheme="minorHAnsi"/>
                <w:bCs/>
                <w:sz w:val="22"/>
                <w:szCs w:val="22"/>
              </w:rPr>
              <w:t xml:space="preserve"> review</w:t>
            </w:r>
          </w:p>
        </w:tc>
        <w:tc>
          <w:tcPr>
            <w:tcW w:w="8788" w:type="dxa"/>
          </w:tcPr>
          <w:p w14:paraId="2794A769" w14:textId="77777777" w:rsidR="009B41BA" w:rsidRPr="00620AF9" w:rsidRDefault="009B41BA" w:rsidP="00C71138">
            <w:pPr>
              <w:rPr>
                <w:rFonts w:cstheme="minorHAnsi"/>
                <w:lang w:val="en-US"/>
              </w:rPr>
            </w:pPr>
            <w:r>
              <w:rPr>
                <w:rFonts w:cstheme="minorHAnsi"/>
                <w:lang w:val="en-US"/>
              </w:rPr>
              <w:t>Pastoral Care Team is currently exploring options for how we do pastoral care into the future. It’s expected feedback and involvement from the wider parish in this discernment process will be invited in the coming months.</w:t>
            </w:r>
          </w:p>
        </w:tc>
      </w:tr>
      <w:tr w:rsidR="009B41BA" w:rsidRPr="00745483" w14:paraId="77F5CC65" w14:textId="77777777" w:rsidTr="00C71138">
        <w:trPr>
          <w:trHeight w:val="70"/>
        </w:trPr>
        <w:tc>
          <w:tcPr>
            <w:tcW w:w="1696" w:type="dxa"/>
          </w:tcPr>
          <w:p w14:paraId="1E10FC98" w14:textId="77777777" w:rsidR="009B41BA" w:rsidRPr="00745483" w:rsidRDefault="009B41BA" w:rsidP="00C71138">
            <w:pPr>
              <w:rPr>
                <w:rFonts w:cstheme="minorHAnsi"/>
                <w:b/>
                <w:sz w:val="28"/>
                <w:szCs w:val="28"/>
              </w:rPr>
            </w:pPr>
          </w:p>
        </w:tc>
        <w:tc>
          <w:tcPr>
            <w:tcW w:w="4962" w:type="dxa"/>
          </w:tcPr>
          <w:p w14:paraId="0CB70AF8" w14:textId="77777777" w:rsidR="009B41BA" w:rsidRPr="00620AF9" w:rsidRDefault="009B41BA" w:rsidP="00C71138">
            <w:pPr>
              <w:pStyle w:val="NormalWeb"/>
              <w:shd w:val="clear" w:color="auto" w:fill="FFFFFF"/>
              <w:rPr>
                <w:rFonts w:asciiTheme="minorHAnsi" w:hAnsiTheme="minorHAnsi" w:cstheme="minorHAnsi"/>
                <w:bCs/>
                <w:sz w:val="22"/>
                <w:szCs w:val="22"/>
              </w:rPr>
            </w:pPr>
            <w:r>
              <w:rPr>
                <w:rFonts w:asciiTheme="minorHAnsi" w:hAnsiTheme="minorHAnsi" w:cstheme="minorHAnsi"/>
                <w:bCs/>
                <w:sz w:val="22"/>
                <w:szCs w:val="22"/>
              </w:rPr>
              <w:t>6. Pathways</w:t>
            </w:r>
          </w:p>
        </w:tc>
        <w:tc>
          <w:tcPr>
            <w:tcW w:w="8788" w:type="dxa"/>
          </w:tcPr>
          <w:p w14:paraId="652C84F6" w14:textId="77777777" w:rsidR="009B41BA" w:rsidRDefault="009B41BA" w:rsidP="00C71138">
            <w:pPr>
              <w:rPr>
                <w:rFonts w:cstheme="minorHAnsi"/>
                <w:lang w:val="en-US"/>
              </w:rPr>
            </w:pPr>
            <w:r>
              <w:rPr>
                <w:rFonts w:cstheme="minorHAnsi"/>
                <w:lang w:val="en-US"/>
              </w:rPr>
              <w:t>The Mission Action Team is currently discerning a Mission Focus Group. We’ll be engaging the whole parish in prayer for this discernment. We’re hoping to ground our work in two bible passages which will be decided at the November meeting. We should have identified our MFG before the 1</w:t>
            </w:r>
            <w:r w:rsidRPr="00D40A0F">
              <w:rPr>
                <w:rFonts w:cstheme="minorHAnsi"/>
                <w:vertAlign w:val="superscript"/>
                <w:lang w:val="en-US"/>
              </w:rPr>
              <w:t>st</w:t>
            </w:r>
            <w:r>
              <w:rPr>
                <w:rFonts w:cstheme="minorHAnsi"/>
                <w:lang w:val="en-US"/>
              </w:rPr>
              <w:t xml:space="preserve"> February.</w:t>
            </w:r>
          </w:p>
        </w:tc>
      </w:tr>
      <w:tr w:rsidR="009B41BA" w:rsidRPr="00745483" w14:paraId="7227EB39" w14:textId="77777777" w:rsidTr="00C71138">
        <w:trPr>
          <w:trHeight w:val="70"/>
        </w:trPr>
        <w:tc>
          <w:tcPr>
            <w:tcW w:w="1696" w:type="dxa"/>
            <w:vMerge w:val="restart"/>
          </w:tcPr>
          <w:p w14:paraId="2BAF48A3" w14:textId="77777777" w:rsidR="009B41BA" w:rsidRDefault="009B41BA" w:rsidP="00C71138">
            <w:pPr>
              <w:rPr>
                <w:rFonts w:cstheme="minorHAnsi"/>
                <w:b/>
                <w:sz w:val="28"/>
                <w:szCs w:val="28"/>
              </w:rPr>
            </w:pPr>
            <w:r w:rsidRPr="00745483">
              <w:rPr>
                <w:rFonts w:cstheme="minorHAnsi"/>
                <w:b/>
                <w:sz w:val="28"/>
                <w:szCs w:val="28"/>
              </w:rPr>
              <w:t>II. Growing in faith</w:t>
            </w:r>
          </w:p>
          <w:p w14:paraId="7E82581F" w14:textId="77777777" w:rsidR="009B41BA" w:rsidRPr="00745483" w:rsidRDefault="009B41BA" w:rsidP="00C71138">
            <w:pPr>
              <w:rPr>
                <w:rFonts w:cstheme="minorHAnsi"/>
                <w:b/>
                <w:sz w:val="28"/>
                <w:szCs w:val="28"/>
              </w:rPr>
            </w:pPr>
            <w:r>
              <w:rPr>
                <w:rFonts w:cstheme="minorHAnsi"/>
                <w:b/>
                <w:sz w:val="28"/>
                <w:szCs w:val="28"/>
              </w:rPr>
              <w:t>(upward dimension)</w:t>
            </w:r>
          </w:p>
        </w:tc>
        <w:tc>
          <w:tcPr>
            <w:tcW w:w="4962" w:type="dxa"/>
          </w:tcPr>
          <w:p w14:paraId="697BA554" w14:textId="77777777" w:rsidR="009B41BA" w:rsidRPr="00620AF9" w:rsidRDefault="009B41BA" w:rsidP="00C71138">
            <w:pPr>
              <w:rPr>
                <w:rFonts w:cstheme="minorHAnsi"/>
              </w:rPr>
            </w:pPr>
            <w:r w:rsidRPr="00620AF9">
              <w:rPr>
                <w:rFonts w:cstheme="minorHAnsi"/>
              </w:rPr>
              <w:t xml:space="preserve">1. PRAYER </w:t>
            </w:r>
            <w:r>
              <w:rPr>
                <w:rFonts w:cstheme="minorHAnsi"/>
              </w:rPr>
              <w:t>Project</w:t>
            </w:r>
          </w:p>
          <w:p w14:paraId="47828253" w14:textId="77777777" w:rsidR="009B41BA" w:rsidRPr="00782DE6" w:rsidRDefault="009B41BA" w:rsidP="00C71138">
            <w:pPr>
              <w:rPr>
                <w:rFonts w:cstheme="minorHAnsi"/>
                <w:color w:val="212121"/>
                <w:shd w:val="clear" w:color="auto" w:fill="FFFFFF"/>
              </w:rPr>
            </w:pPr>
          </w:p>
        </w:tc>
        <w:tc>
          <w:tcPr>
            <w:tcW w:w="8788" w:type="dxa"/>
          </w:tcPr>
          <w:p w14:paraId="74CE78D3" w14:textId="77777777" w:rsidR="009B41BA" w:rsidRDefault="009B41BA" w:rsidP="00C71138">
            <w:pPr>
              <w:rPr>
                <w:rFonts w:cstheme="minorHAnsi"/>
              </w:rPr>
            </w:pPr>
            <w:r>
              <w:rPr>
                <w:rFonts w:cstheme="minorHAnsi"/>
              </w:rPr>
              <w:t xml:space="preserve">We’ve been using the Prayer for 2019 at services on Sundays. </w:t>
            </w:r>
          </w:p>
          <w:p w14:paraId="2FFE2C37" w14:textId="77777777" w:rsidR="009B41BA" w:rsidRDefault="009B41BA" w:rsidP="00C71138">
            <w:pPr>
              <w:rPr>
                <w:rFonts w:cstheme="minorHAnsi"/>
              </w:rPr>
            </w:pPr>
            <w:r>
              <w:rPr>
                <w:rFonts w:cstheme="minorHAnsi"/>
              </w:rPr>
              <w:t>The Lenten Reflection Booklet was well received and helped us engage with the theme of prayer. Keren did a sermon series on the Lord’s Prayer through Lent.</w:t>
            </w:r>
          </w:p>
          <w:p w14:paraId="44F313AB" w14:textId="77777777" w:rsidR="009B41BA" w:rsidRPr="00620AF9" w:rsidRDefault="009B41BA" w:rsidP="00C71138">
            <w:pPr>
              <w:rPr>
                <w:rFonts w:cstheme="minorHAnsi"/>
              </w:rPr>
            </w:pPr>
            <w:r>
              <w:rPr>
                <w:rFonts w:cstheme="minorHAnsi"/>
              </w:rPr>
              <w:t>We held a day of Lament in April</w:t>
            </w:r>
            <w:r w:rsidRPr="00620AF9">
              <w:rPr>
                <w:rFonts w:cstheme="minorHAnsi"/>
              </w:rPr>
              <w:t>.</w:t>
            </w:r>
          </w:p>
          <w:p w14:paraId="3C467138" w14:textId="77777777" w:rsidR="009B41BA" w:rsidRPr="00620AF9" w:rsidRDefault="009B41BA" w:rsidP="00C71138">
            <w:pPr>
              <w:rPr>
                <w:rFonts w:cstheme="minorHAnsi"/>
              </w:rPr>
            </w:pPr>
            <w:r>
              <w:rPr>
                <w:rFonts w:cstheme="minorHAnsi"/>
              </w:rPr>
              <w:t>Dorothy Lee came and unpacked for us the Gospel of Luke in May.</w:t>
            </w:r>
          </w:p>
          <w:p w14:paraId="757252F9" w14:textId="77777777" w:rsidR="009B41BA" w:rsidRPr="00620AF9" w:rsidRDefault="009B41BA" w:rsidP="00C71138">
            <w:pPr>
              <w:rPr>
                <w:rFonts w:cstheme="minorHAnsi"/>
              </w:rPr>
            </w:pPr>
            <w:r w:rsidRPr="00620AF9">
              <w:rPr>
                <w:rFonts w:cstheme="minorHAnsi"/>
              </w:rPr>
              <w:t>Labyrinth group observed World Lab</w:t>
            </w:r>
            <w:r>
              <w:rPr>
                <w:rFonts w:cstheme="minorHAnsi"/>
              </w:rPr>
              <w:t>yrinth</w:t>
            </w:r>
            <w:r w:rsidRPr="00620AF9">
              <w:rPr>
                <w:rFonts w:cstheme="minorHAnsi"/>
              </w:rPr>
              <w:t xml:space="preserve"> Day on 5</w:t>
            </w:r>
            <w:r w:rsidRPr="00620AF9">
              <w:rPr>
                <w:rFonts w:cstheme="minorHAnsi"/>
                <w:vertAlign w:val="superscript"/>
              </w:rPr>
              <w:t>th</w:t>
            </w:r>
            <w:r w:rsidRPr="00620AF9">
              <w:rPr>
                <w:rFonts w:cstheme="minorHAnsi"/>
              </w:rPr>
              <w:t xml:space="preserve"> May.</w:t>
            </w:r>
          </w:p>
          <w:p w14:paraId="3DE60E4C" w14:textId="77777777" w:rsidR="009B41BA" w:rsidRPr="00620AF9" w:rsidRDefault="009B41BA" w:rsidP="00C71138">
            <w:pPr>
              <w:rPr>
                <w:rFonts w:cstheme="minorHAnsi"/>
              </w:rPr>
            </w:pPr>
            <w:r>
              <w:rPr>
                <w:rFonts w:cstheme="minorHAnsi"/>
              </w:rPr>
              <w:lastRenderedPageBreak/>
              <w:t>We participated in the 9 days of prayer for Thy Kingdom Come, and 8 St Margaret’s folk were part of the big celebratory service at the Cathedral.</w:t>
            </w:r>
          </w:p>
          <w:p w14:paraId="3DBF4C8E" w14:textId="77777777" w:rsidR="009B41BA" w:rsidRPr="00620AF9" w:rsidRDefault="009B41BA" w:rsidP="00C71138">
            <w:pPr>
              <w:rPr>
                <w:rFonts w:cstheme="minorHAnsi"/>
              </w:rPr>
            </w:pPr>
            <w:r w:rsidRPr="00620AF9">
              <w:rPr>
                <w:rFonts w:cstheme="minorHAnsi"/>
              </w:rPr>
              <w:t>Week of Prayer for Christian Unity service on 9</w:t>
            </w:r>
            <w:r w:rsidRPr="00620AF9">
              <w:rPr>
                <w:rFonts w:cstheme="minorHAnsi"/>
                <w:vertAlign w:val="superscript"/>
              </w:rPr>
              <w:t>th</w:t>
            </w:r>
            <w:r w:rsidRPr="00620AF9">
              <w:rPr>
                <w:rFonts w:cstheme="minorHAnsi"/>
              </w:rPr>
              <w:t xml:space="preserve"> June at 4pm.</w:t>
            </w:r>
          </w:p>
          <w:p w14:paraId="6EE8C058" w14:textId="77777777" w:rsidR="009B41BA" w:rsidRPr="00620AF9" w:rsidRDefault="009B41BA" w:rsidP="00C71138">
            <w:pPr>
              <w:rPr>
                <w:rFonts w:cstheme="minorHAnsi"/>
              </w:rPr>
            </w:pPr>
            <w:r w:rsidRPr="00620AF9">
              <w:rPr>
                <w:rFonts w:cstheme="minorHAnsi"/>
              </w:rPr>
              <w:t>Midwinter Day of Prayer on 29</w:t>
            </w:r>
            <w:r w:rsidRPr="00620AF9">
              <w:rPr>
                <w:rFonts w:cstheme="minorHAnsi"/>
                <w:vertAlign w:val="superscript"/>
              </w:rPr>
              <w:t>th</w:t>
            </w:r>
            <w:r w:rsidRPr="00620AF9">
              <w:rPr>
                <w:rFonts w:cstheme="minorHAnsi"/>
              </w:rPr>
              <w:t xml:space="preserve"> June</w:t>
            </w:r>
          </w:p>
        </w:tc>
      </w:tr>
      <w:tr w:rsidR="009B41BA" w:rsidRPr="00745483" w14:paraId="2BE6C1AC" w14:textId="77777777" w:rsidTr="00C71138">
        <w:trPr>
          <w:trHeight w:val="494"/>
        </w:trPr>
        <w:tc>
          <w:tcPr>
            <w:tcW w:w="1696" w:type="dxa"/>
            <w:vMerge/>
          </w:tcPr>
          <w:p w14:paraId="0077E245" w14:textId="77777777" w:rsidR="009B41BA" w:rsidRPr="00745483" w:rsidRDefault="009B41BA" w:rsidP="00C71138">
            <w:pPr>
              <w:rPr>
                <w:rFonts w:cstheme="minorHAnsi"/>
                <w:b/>
                <w:sz w:val="28"/>
                <w:szCs w:val="28"/>
              </w:rPr>
            </w:pPr>
          </w:p>
        </w:tc>
        <w:tc>
          <w:tcPr>
            <w:tcW w:w="4962" w:type="dxa"/>
          </w:tcPr>
          <w:p w14:paraId="12302E96" w14:textId="77777777" w:rsidR="009B41BA" w:rsidRPr="00620AF9" w:rsidRDefault="009B41BA" w:rsidP="00C71138">
            <w:pPr>
              <w:rPr>
                <w:rFonts w:cstheme="minorHAnsi"/>
              </w:rPr>
            </w:pPr>
            <w:r w:rsidRPr="00620AF9">
              <w:rPr>
                <w:rFonts w:cstheme="minorHAnsi"/>
              </w:rPr>
              <w:t>2. HOLISTIC SMALL GROUPS</w:t>
            </w:r>
          </w:p>
        </w:tc>
        <w:tc>
          <w:tcPr>
            <w:tcW w:w="8788" w:type="dxa"/>
          </w:tcPr>
          <w:p w14:paraId="5D77E8D7" w14:textId="77777777" w:rsidR="009B41BA" w:rsidRPr="00620AF9" w:rsidRDefault="009B41BA" w:rsidP="00C71138">
            <w:pPr>
              <w:rPr>
                <w:rFonts w:cstheme="minorHAnsi"/>
              </w:rPr>
            </w:pPr>
            <w:r w:rsidRPr="00620AF9">
              <w:rPr>
                <w:rFonts w:cstheme="minorHAnsi"/>
              </w:rPr>
              <w:t>Sandra Brown-Holt</w:t>
            </w:r>
            <w:r>
              <w:rPr>
                <w:rFonts w:cstheme="minorHAnsi"/>
              </w:rPr>
              <w:t xml:space="preserve"> was appointed</w:t>
            </w:r>
            <w:r w:rsidRPr="00620AF9">
              <w:rPr>
                <w:rFonts w:cstheme="minorHAnsi"/>
              </w:rPr>
              <w:t xml:space="preserve"> small groups coordinator</w:t>
            </w:r>
            <w:r>
              <w:rPr>
                <w:rFonts w:cstheme="minorHAnsi"/>
              </w:rPr>
              <w:t xml:space="preserve"> in February</w:t>
            </w:r>
            <w:r w:rsidRPr="00620AF9">
              <w:rPr>
                <w:rFonts w:cstheme="minorHAnsi"/>
              </w:rPr>
              <w:t xml:space="preserve">. </w:t>
            </w:r>
          </w:p>
          <w:p w14:paraId="5C2C55DC" w14:textId="77777777" w:rsidR="009B41BA" w:rsidRPr="00620AF9" w:rsidRDefault="009B41BA" w:rsidP="00C71138">
            <w:pPr>
              <w:rPr>
                <w:rFonts w:cstheme="minorHAnsi"/>
              </w:rPr>
            </w:pPr>
            <w:r>
              <w:rPr>
                <w:rFonts w:cstheme="minorHAnsi"/>
              </w:rPr>
              <w:t>Sandra has been visiting parish groups.</w:t>
            </w:r>
          </w:p>
        </w:tc>
      </w:tr>
      <w:tr w:rsidR="009B41BA" w:rsidRPr="00745483" w14:paraId="58D66520" w14:textId="77777777" w:rsidTr="00C71138">
        <w:trPr>
          <w:trHeight w:val="813"/>
        </w:trPr>
        <w:tc>
          <w:tcPr>
            <w:tcW w:w="1696" w:type="dxa"/>
            <w:vMerge w:val="restart"/>
          </w:tcPr>
          <w:p w14:paraId="4EA0BAC6" w14:textId="77777777" w:rsidR="009B41BA" w:rsidRDefault="009B41BA" w:rsidP="00C71138">
            <w:pPr>
              <w:rPr>
                <w:rFonts w:cstheme="minorHAnsi"/>
                <w:b/>
                <w:sz w:val="28"/>
                <w:szCs w:val="28"/>
              </w:rPr>
            </w:pPr>
            <w:r w:rsidRPr="00745483">
              <w:rPr>
                <w:rFonts w:cstheme="minorHAnsi"/>
                <w:b/>
                <w:sz w:val="28"/>
                <w:szCs w:val="28"/>
              </w:rPr>
              <w:t xml:space="preserve">III. </w:t>
            </w:r>
            <w:r>
              <w:rPr>
                <w:rFonts w:cstheme="minorHAnsi"/>
                <w:b/>
                <w:sz w:val="28"/>
                <w:szCs w:val="28"/>
              </w:rPr>
              <w:t>Whole Church Cohension</w:t>
            </w:r>
            <w:r w:rsidRPr="00745483">
              <w:rPr>
                <w:rFonts w:cstheme="minorHAnsi"/>
                <w:b/>
                <w:sz w:val="28"/>
                <w:szCs w:val="28"/>
              </w:rPr>
              <w:t xml:space="preserve"> </w:t>
            </w:r>
          </w:p>
          <w:p w14:paraId="072A2F3A" w14:textId="77777777" w:rsidR="009B41BA" w:rsidRPr="00745483" w:rsidRDefault="009B41BA" w:rsidP="00C71138">
            <w:pPr>
              <w:rPr>
                <w:rFonts w:cstheme="minorHAnsi"/>
                <w:b/>
                <w:sz w:val="28"/>
                <w:szCs w:val="28"/>
              </w:rPr>
            </w:pPr>
            <w:r>
              <w:rPr>
                <w:rFonts w:cstheme="minorHAnsi"/>
                <w:b/>
                <w:sz w:val="28"/>
                <w:szCs w:val="28"/>
              </w:rPr>
              <w:t>(inward dimension)</w:t>
            </w:r>
          </w:p>
        </w:tc>
        <w:tc>
          <w:tcPr>
            <w:tcW w:w="4962" w:type="dxa"/>
          </w:tcPr>
          <w:p w14:paraId="786269C2" w14:textId="77777777" w:rsidR="009B41BA" w:rsidRPr="005250F1" w:rsidRDefault="009B41BA" w:rsidP="00C71138">
            <w:pPr>
              <w:rPr>
                <w:rFonts w:cstheme="minorHAnsi"/>
              </w:rPr>
            </w:pPr>
            <w:r w:rsidRPr="00620AF9">
              <w:rPr>
                <w:rFonts w:cstheme="minorHAnsi"/>
              </w:rPr>
              <w:t xml:space="preserve">1. Conducive worship environment </w:t>
            </w:r>
          </w:p>
        </w:tc>
        <w:tc>
          <w:tcPr>
            <w:tcW w:w="8788" w:type="dxa"/>
          </w:tcPr>
          <w:p w14:paraId="72801F53" w14:textId="77777777" w:rsidR="009B41BA" w:rsidRDefault="009B41BA" w:rsidP="00C71138">
            <w:pPr>
              <w:pStyle w:val="ListParagraph"/>
              <w:ind w:left="34"/>
              <w:rPr>
                <w:rFonts w:cstheme="minorHAnsi"/>
              </w:rPr>
            </w:pPr>
            <w:r>
              <w:rPr>
                <w:rFonts w:cstheme="minorHAnsi"/>
              </w:rPr>
              <w:t>Property team is looking at options to increase efficiency of the sound system.</w:t>
            </w:r>
          </w:p>
          <w:p w14:paraId="383EAA10" w14:textId="77777777" w:rsidR="009B41BA" w:rsidRDefault="009B41BA" w:rsidP="00C71138">
            <w:pPr>
              <w:pStyle w:val="ListParagraph"/>
              <w:ind w:left="34"/>
              <w:rPr>
                <w:rFonts w:cstheme="minorHAnsi"/>
              </w:rPr>
            </w:pPr>
            <w:r>
              <w:rPr>
                <w:rFonts w:cstheme="minorHAnsi"/>
              </w:rPr>
              <w:t>The hearing loop was moved and fixed in May.</w:t>
            </w:r>
          </w:p>
          <w:p w14:paraId="570F0BD7" w14:textId="77777777" w:rsidR="009B41BA" w:rsidRDefault="009B41BA" w:rsidP="00C71138">
            <w:pPr>
              <w:pStyle w:val="ListParagraph"/>
              <w:ind w:left="34"/>
              <w:rPr>
                <w:rFonts w:cstheme="minorHAnsi"/>
              </w:rPr>
            </w:pPr>
            <w:r>
              <w:rPr>
                <w:rFonts w:cstheme="minorHAnsi"/>
              </w:rPr>
              <w:t>We have remote access now set up for heating in the church.</w:t>
            </w:r>
          </w:p>
          <w:p w14:paraId="774623C0" w14:textId="77777777" w:rsidR="009B41BA" w:rsidRPr="005250F1" w:rsidRDefault="009B41BA" w:rsidP="00C71138">
            <w:pPr>
              <w:pStyle w:val="ListParagraph"/>
              <w:ind w:left="34"/>
              <w:rPr>
                <w:rFonts w:cstheme="minorHAnsi"/>
              </w:rPr>
            </w:pPr>
            <w:r>
              <w:rPr>
                <w:rFonts w:cstheme="minorHAnsi"/>
              </w:rPr>
              <w:t>Training for readers will be provided in the coming months.</w:t>
            </w:r>
          </w:p>
        </w:tc>
      </w:tr>
      <w:tr w:rsidR="009B41BA" w:rsidRPr="00745483" w14:paraId="33B746D7" w14:textId="77777777" w:rsidTr="00C71138">
        <w:trPr>
          <w:trHeight w:val="70"/>
        </w:trPr>
        <w:tc>
          <w:tcPr>
            <w:tcW w:w="1696" w:type="dxa"/>
            <w:vMerge/>
          </w:tcPr>
          <w:p w14:paraId="33F25784" w14:textId="77777777" w:rsidR="009B41BA" w:rsidRPr="00745483" w:rsidRDefault="009B41BA" w:rsidP="00C71138">
            <w:pPr>
              <w:rPr>
                <w:rFonts w:cstheme="minorHAnsi"/>
                <w:b/>
                <w:sz w:val="28"/>
                <w:szCs w:val="28"/>
              </w:rPr>
            </w:pPr>
          </w:p>
        </w:tc>
        <w:tc>
          <w:tcPr>
            <w:tcW w:w="4962" w:type="dxa"/>
          </w:tcPr>
          <w:p w14:paraId="73142317" w14:textId="77777777" w:rsidR="009B41BA" w:rsidRPr="00620AF9" w:rsidRDefault="009B41BA" w:rsidP="00C71138">
            <w:pPr>
              <w:rPr>
                <w:rFonts w:cstheme="minorHAnsi"/>
              </w:rPr>
            </w:pPr>
            <w:r w:rsidRPr="00620AF9">
              <w:rPr>
                <w:rFonts w:cstheme="minorHAnsi"/>
              </w:rPr>
              <w:t xml:space="preserve">2. Combined Sunday services breakfast </w:t>
            </w:r>
          </w:p>
        </w:tc>
        <w:tc>
          <w:tcPr>
            <w:tcW w:w="8788" w:type="dxa"/>
          </w:tcPr>
          <w:p w14:paraId="669315C6" w14:textId="77777777" w:rsidR="009B41BA" w:rsidRPr="00620AF9" w:rsidRDefault="009B41BA" w:rsidP="00C71138">
            <w:pPr>
              <w:rPr>
                <w:rFonts w:cstheme="minorHAnsi"/>
              </w:rPr>
            </w:pPr>
            <w:r>
              <w:rPr>
                <w:rFonts w:cstheme="minorHAnsi"/>
              </w:rPr>
              <w:t>These breakfasts continue, thanks to Mitzi and the coordinating team.</w:t>
            </w:r>
          </w:p>
        </w:tc>
      </w:tr>
      <w:tr w:rsidR="009B41BA" w:rsidRPr="00745483" w14:paraId="28416158" w14:textId="77777777" w:rsidTr="00C71138">
        <w:trPr>
          <w:trHeight w:val="70"/>
        </w:trPr>
        <w:tc>
          <w:tcPr>
            <w:tcW w:w="1696" w:type="dxa"/>
            <w:vMerge/>
          </w:tcPr>
          <w:p w14:paraId="19256DE4" w14:textId="77777777" w:rsidR="009B41BA" w:rsidRPr="00745483" w:rsidRDefault="009B41BA" w:rsidP="00C71138">
            <w:pPr>
              <w:rPr>
                <w:rFonts w:cstheme="minorHAnsi"/>
                <w:b/>
                <w:sz w:val="28"/>
                <w:szCs w:val="28"/>
              </w:rPr>
            </w:pPr>
          </w:p>
        </w:tc>
        <w:tc>
          <w:tcPr>
            <w:tcW w:w="4962" w:type="dxa"/>
          </w:tcPr>
          <w:p w14:paraId="4BF577C1" w14:textId="77777777" w:rsidR="009B41BA" w:rsidRPr="00620AF9" w:rsidRDefault="009B41BA" w:rsidP="00C71138">
            <w:pPr>
              <w:rPr>
                <w:rFonts w:cstheme="minorHAnsi"/>
              </w:rPr>
            </w:pPr>
            <w:r w:rsidRPr="00620AF9">
              <w:rPr>
                <w:rFonts w:cstheme="minorHAnsi"/>
              </w:rPr>
              <w:t xml:space="preserve">3. CHILD SAFE CHURCH </w:t>
            </w:r>
          </w:p>
          <w:p w14:paraId="22FFFC3C" w14:textId="77777777" w:rsidR="009B41BA" w:rsidRPr="00620AF9" w:rsidRDefault="009B41BA" w:rsidP="00C71138">
            <w:pPr>
              <w:rPr>
                <w:rFonts w:cstheme="minorHAnsi"/>
              </w:rPr>
            </w:pPr>
          </w:p>
        </w:tc>
        <w:tc>
          <w:tcPr>
            <w:tcW w:w="8788" w:type="dxa"/>
          </w:tcPr>
          <w:p w14:paraId="517C4A76" w14:textId="77777777" w:rsidR="009B41BA" w:rsidRPr="00620AF9" w:rsidRDefault="009B41BA" w:rsidP="00C71138">
            <w:pPr>
              <w:rPr>
                <w:rFonts w:cstheme="minorHAnsi"/>
              </w:rPr>
            </w:pPr>
            <w:r>
              <w:rPr>
                <w:rFonts w:cstheme="minorHAnsi"/>
              </w:rPr>
              <w:t xml:space="preserve">The Child Safe team are moving forward with this. We had </w:t>
            </w:r>
            <w:proofErr w:type="gramStart"/>
            <w:r>
              <w:rPr>
                <w:rFonts w:cstheme="minorHAnsi"/>
              </w:rPr>
              <w:t>have</w:t>
            </w:r>
            <w:proofErr w:type="gramEnd"/>
            <w:r>
              <w:rPr>
                <w:rFonts w:cstheme="minorHAnsi"/>
              </w:rPr>
              <w:t xml:space="preserve"> special Child safety focused service on 13</w:t>
            </w:r>
            <w:r w:rsidRPr="005250F1">
              <w:rPr>
                <w:rFonts w:cstheme="minorHAnsi"/>
                <w:vertAlign w:val="superscript"/>
              </w:rPr>
              <w:t>th</w:t>
            </w:r>
            <w:r>
              <w:rPr>
                <w:rFonts w:cstheme="minorHAnsi"/>
              </w:rPr>
              <w:t xml:space="preserve"> October with awareness raising for all parishioners. In addition to this, there will be two training opportunities for those on rosters on 26</w:t>
            </w:r>
            <w:r w:rsidRPr="005250F1">
              <w:rPr>
                <w:rFonts w:cstheme="minorHAnsi"/>
                <w:vertAlign w:val="superscript"/>
              </w:rPr>
              <w:t>th</w:t>
            </w:r>
            <w:r>
              <w:rPr>
                <w:rFonts w:cstheme="minorHAnsi"/>
              </w:rPr>
              <w:t xml:space="preserve"> October from 10am-12noon, and on 23</w:t>
            </w:r>
            <w:r w:rsidRPr="005250F1">
              <w:rPr>
                <w:rFonts w:cstheme="minorHAnsi"/>
                <w:vertAlign w:val="superscript"/>
              </w:rPr>
              <w:t>rd</w:t>
            </w:r>
            <w:r>
              <w:rPr>
                <w:rFonts w:cstheme="minorHAnsi"/>
              </w:rPr>
              <w:t xml:space="preserve"> November from 1pm-3pm. We hope all those on rosters will have their Working </w:t>
            </w:r>
            <w:proofErr w:type="gramStart"/>
            <w:r>
              <w:rPr>
                <w:rFonts w:cstheme="minorHAnsi"/>
              </w:rPr>
              <w:t>With</w:t>
            </w:r>
            <w:proofErr w:type="gramEnd"/>
            <w:r>
              <w:rPr>
                <w:rFonts w:cstheme="minorHAnsi"/>
              </w:rPr>
              <w:t xml:space="preserve"> Children and Police Checks done by 24</w:t>
            </w:r>
            <w:r w:rsidRPr="005250F1">
              <w:rPr>
                <w:rFonts w:cstheme="minorHAnsi"/>
                <w:vertAlign w:val="superscript"/>
              </w:rPr>
              <w:t>th</w:t>
            </w:r>
            <w:r>
              <w:rPr>
                <w:rFonts w:cstheme="minorHAnsi"/>
              </w:rPr>
              <w:t xml:space="preserve"> November.</w:t>
            </w:r>
          </w:p>
        </w:tc>
      </w:tr>
      <w:tr w:rsidR="009B41BA" w:rsidRPr="00745483" w14:paraId="4E5FFF44" w14:textId="77777777" w:rsidTr="00C71138">
        <w:trPr>
          <w:trHeight w:val="70"/>
        </w:trPr>
        <w:tc>
          <w:tcPr>
            <w:tcW w:w="1696" w:type="dxa"/>
            <w:vMerge/>
          </w:tcPr>
          <w:p w14:paraId="6F402397" w14:textId="77777777" w:rsidR="009B41BA" w:rsidRPr="00745483" w:rsidRDefault="009B41BA" w:rsidP="00C71138">
            <w:pPr>
              <w:rPr>
                <w:rFonts w:cstheme="minorHAnsi"/>
                <w:b/>
                <w:sz w:val="28"/>
                <w:szCs w:val="28"/>
              </w:rPr>
            </w:pPr>
          </w:p>
        </w:tc>
        <w:tc>
          <w:tcPr>
            <w:tcW w:w="4962" w:type="dxa"/>
          </w:tcPr>
          <w:p w14:paraId="0AA241A8" w14:textId="77777777" w:rsidR="009B41BA" w:rsidRPr="00620AF9" w:rsidRDefault="009B41BA" w:rsidP="00C71138">
            <w:pPr>
              <w:rPr>
                <w:rFonts w:cstheme="minorHAnsi"/>
              </w:rPr>
            </w:pPr>
            <w:r w:rsidRPr="00620AF9">
              <w:rPr>
                <w:rFonts w:cstheme="minorHAnsi"/>
              </w:rPr>
              <w:t>4. Combined Parish Celebratory Worship</w:t>
            </w:r>
          </w:p>
          <w:p w14:paraId="0DBD8FCB" w14:textId="77777777" w:rsidR="009B41BA" w:rsidRPr="00620AF9" w:rsidRDefault="009B41BA" w:rsidP="00C71138">
            <w:pPr>
              <w:rPr>
                <w:rFonts w:cstheme="minorHAnsi"/>
              </w:rPr>
            </w:pPr>
            <w:r w:rsidRPr="00620AF9">
              <w:rPr>
                <w:rFonts w:cstheme="minorHAnsi"/>
              </w:rPr>
              <w:t>St Margaret’s Day</w:t>
            </w:r>
            <w:r>
              <w:rPr>
                <w:rFonts w:cstheme="minorHAnsi"/>
              </w:rPr>
              <w:t xml:space="preserve">, </w:t>
            </w:r>
            <w:r w:rsidRPr="00620AF9">
              <w:rPr>
                <w:rFonts w:cstheme="minorHAnsi"/>
              </w:rPr>
              <w:t>Pentecost</w:t>
            </w:r>
            <w:r>
              <w:rPr>
                <w:rFonts w:cstheme="minorHAnsi"/>
              </w:rPr>
              <w:t xml:space="preserve">, </w:t>
            </w:r>
            <w:r w:rsidRPr="00620AF9">
              <w:rPr>
                <w:rFonts w:cstheme="minorHAnsi"/>
              </w:rPr>
              <w:t>Bishop’s visit</w:t>
            </w:r>
            <w:r>
              <w:rPr>
                <w:rFonts w:cstheme="minorHAnsi"/>
              </w:rPr>
              <w:t xml:space="preserve">, </w:t>
            </w:r>
            <w:r w:rsidRPr="00620AF9">
              <w:rPr>
                <w:rFonts w:cstheme="minorHAnsi"/>
              </w:rPr>
              <w:t>Planned Giving</w:t>
            </w:r>
          </w:p>
        </w:tc>
        <w:tc>
          <w:tcPr>
            <w:tcW w:w="8788" w:type="dxa"/>
          </w:tcPr>
          <w:p w14:paraId="3C421658" w14:textId="77777777" w:rsidR="009B41BA" w:rsidRPr="00620AF9" w:rsidRDefault="009B41BA" w:rsidP="00C71138">
            <w:pPr>
              <w:rPr>
                <w:rFonts w:cstheme="minorHAnsi"/>
              </w:rPr>
            </w:pPr>
            <w:r>
              <w:rPr>
                <w:rFonts w:cstheme="minorHAnsi"/>
              </w:rPr>
              <w:t>We have celebrated the Bishop’s visit on 26</w:t>
            </w:r>
            <w:r w:rsidRPr="009C6794">
              <w:rPr>
                <w:rFonts w:cstheme="minorHAnsi"/>
                <w:vertAlign w:val="superscript"/>
              </w:rPr>
              <w:t>th</w:t>
            </w:r>
            <w:r>
              <w:rPr>
                <w:rFonts w:cstheme="minorHAnsi"/>
              </w:rPr>
              <w:t xml:space="preserve"> May, and also Pentecost. Planned Giving is happening now, in August, with a celebratory High Tea on 31</w:t>
            </w:r>
            <w:r w:rsidRPr="009C6794">
              <w:rPr>
                <w:rFonts w:cstheme="minorHAnsi"/>
                <w:vertAlign w:val="superscript"/>
              </w:rPr>
              <w:t>st</w:t>
            </w:r>
            <w:r>
              <w:rPr>
                <w:rFonts w:cstheme="minorHAnsi"/>
              </w:rPr>
              <w:t xml:space="preserve"> August, featuring Cath Connelly playing harp. Our next combined service will be St Margaret’s Day, on 17</w:t>
            </w:r>
            <w:r w:rsidRPr="009C6794">
              <w:rPr>
                <w:rFonts w:cstheme="minorHAnsi"/>
                <w:vertAlign w:val="superscript"/>
              </w:rPr>
              <w:t>th</w:t>
            </w:r>
            <w:r>
              <w:rPr>
                <w:rFonts w:cstheme="minorHAnsi"/>
              </w:rPr>
              <w:t xml:space="preserve"> November.</w:t>
            </w:r>
          </w:p>
        </w:tc>
      </w:tr>
    </w:tbl>
    <w:p w14:paraId="515538BB" w14:textId="0C2D68D3" w:rsidR="0077516C" w:rsidRPr="007E1063" w:rsidRDefault="0077516C" w:rsidP="007E1063">
      <w:pPr>
        <w:rPr>
          <w:sz w:val="28"/>
          <w:szCs w:val="28"/>
        </w:rPr>
        <w:sectPr w:rsidR="0077516C" w:rsidRPr="007E1063" w:rsidSect="00D91183">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pPr>
      <w:bookmarkStart w:id="0" w:name="_GoBack"/>
      <w:bookmarkEnd w:id="0"/>
    </w:p>
    <w:p w14:paraId="5BF083A5" w14:textId="77777777" w:rsidR="00D91183" w:rsidRPr="00D91183" w:rsidRDefault="00D91183" w:rsidP="007E1063">
      <w:pPr>
        <w:outlineLvl w:val="0"/>
        <w:rPr>
          <w:sz w:val="28"/>
          <w:szCs w:val="28"/>
        </w:rPr>
      </w:pPr>
    </w:p>
    <w:sectPr w:rsidR="00D91183" w:rsidRPr="00D911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41CC" w14:textId="77777777" w:rsidR="00BE2D9E" w:rsidRDefault="00BE2D9E" w:rsidP="005E728F">
      <w:pPr>
        <w:spacing w:after="0" w:line="240" w:lineRule="auto"/>
      </w:pPr>
      <w:r>
        <w:separator/>
      </w:r>
    </w:p>
  </w:endnote>
  <w:endnote w:type="continuationSeparator" w:id="0">
    <w:p w14:paraId="70C03F09" w14:textId="77777777" w:rsidR="00BE2D9E" w:rsidRDefault="00BE2D9E" w:rsidP="005E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D469" w14:textId="77777777" w:rsidR="005E728F" w:rsidRDefault="005E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C18F" w14:textId="77777777" w:rsidR="005E728F" w:rsidRDefault="005E7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8E55" w14:textId="77777777" w:rsidR="005E728F" w:rsidRDefault="005E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FE8E" w14:textId="77777777" w:rsidR="00BE2D9E" w:rsidRDefault="00BE2D9E" w:rsidP="005E728F">
      <w:pPr>
        <w:spacing w:after="0" w:line="240" w:lineRule="auto"/>
      </w:pPr>
      <w:r>
        <w:separator/>
      </w:r>
    </w:p>
  </w:footnote>
  <w:footnote w:type="continuationSeparator" w:id="0">
    <w:p w14:paraId="00B6AB1B" w14:textId="77777777" w:rsidR="00BE2D9E" w:rsidRDefault="00BE2D9E" w:rsidP="005E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DEDC" w14:textId="77777777" w:rsidR="005E728F" w:rsidRDefault="005E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C84A" w14:textId="38213009" w:rsidR="005E728F" w:rsidRDefault="005E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1B1C" w14:textId="77777777" w:rsidR="005E728F" w:rsidRDefault="005E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AFF"/>
    <w:multiLevelType w:val="hybridMultilevel"/>
    <w:tmpl w:val="51827F38"/>
    <w:lvl w:ilvl="0" w:tplc="0DBE7EB0">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E149E"/>
    <w:multiLevelType w:val="hybridMultilevel"/>
    <w:tmpl w:val="F1C4ABE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DBE7EB0">
      <w:numFmt w:val="bullet"/>
      <w:lvlText w:val="•"/>
      <w:lvlJc w:val="left"/>
      <w:pPr>
        <w:ind w:left="2340" w:hanging="360"/>
      </w:pPr>
      <w:rPr>
        <w:rFonts w:ascii="Calibri" w:eastAsiaTheme="minorHAnsi" w:hAnsi="Calibri" w:cstheme="minorHAns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9683D"/>
    <w:multiLevelType w:val="hybridMultilevel"/>
    <w:tmpl w:val="5E3EDC72"/>
    <w:lvl w:ilvl="0" w:tplc="ECDC329E">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4236A"/>
    <w:multiLevelType w:val="hybridMultilevel"/>
    <w:tmpl w:val="CABAC20A"/>
    <w:lvl w:ilvl="0" w:tplc="AAC6EC1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9105C"/>
    <w:multiLevelType w:val="hybridMultilevel"/>
    <w:tmpl w:val="EF426D36"/>
    <w:lvl w:ilvl="0" w:tplc="86E8D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A4058B"/>
    <w:multiLevelType w:val="hybridMultilevel"/>
    <w:tmpl w:val="19D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F77577"/>
    <w:multiLevelType w:val="hybridMultilevel"/>
    <w:tmpl w:val="5B80B6E2"/>
    <w:lvl w:ilvl="0" w:tplc="E6062AEE">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F643A"/>
    <w:multiLevelType w:val="hybridMultilevel"/>
    <w:tmpl w:val="7F78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B7003B"/>
    <w:multiLevelType w:val="hybridMultilevel"/>
    <w:tmpl w:val="69069848"/>
    <w:lvl w:ilvl="0" w:tplc="F91086BC">
      <w:start w:val="2"/>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80A74BA"/>
    <w:multiLevelType w:val="hybridMultilevel"/>
    <w:tmpl w:val="3746F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7D608E"/>
    <w:multiLevelType w:val="hybridMultilevel"/>
    <w:tmpl w:val="EF788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1F2D90"/>
    <w:multiLevelType w:val="hybridMultilevel"/>
    <w:tmpl w:val="6E289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730056"/>
    <w:multiLevelType w:val="hybridMultilevel"/>
    <w:tmpl w:val="C88ADE2C"/>
    <w:lvl w:ilvl="0" w:tplc="30267DA0">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DC4D2A"/>
    <w:multiLevelType w:val="hybridMultilevel"/>
    <w:tmpl w:val="77CA25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950E69"/>
    <w:multiLevelType w:val="hybridMultilevel"/>
    <w:tmpl w:val="158261C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F16EA3"/>
    <w:multiLevelType w:val="hybridMultilevel"/>
    <w:tmpl w:val="25F0E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3728F2"/>
    <w:multiLevelType w:val="hybridMultilevel"/>
    <w:tmpl w:val="35C649F6"/>
    <w:lvl w:ilvl="0" w:tplc="ECDC329E">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3C7EB9"/>
    <w:multiLevelType w:val="hybridMultilevel"/>
    <w:tmpl w:val="66C05F56"/>
    <w:lvl w:ilvl="0" w:tplc="E6062AEE">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534EAF"/>
    <w:multiLevelType w:val="hybridMultilevel"/>
    <w:tmpl w:val="669A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9735B"/>
    <w:multiLevelType w:val="hybridMultilevel"/>
    <w:tmpl w:val="874036BA"/>
    <w:lvl w:ilvl="0" w:tplc="ECDC329E">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A0190E"/>
    <w:multiLevelType w:val="hybridMultilevel"/>
    <w:tmpl w:val="9D1CB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810F2"/>
    <w:multiLevelType w:val="hybridMultilevel"/>
    <w:tmpl w:val="94E6AE2C"/>
    <w:lvl w:ilvl="0" w:tplc="E766F88C">
      <w:start w:val="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0"/>
  </w:num>
  <w:num w:numId="4">
    <w:abstractNumId w:val="13"/>
  </w:num>
  <w:num w:numId="5">
    <w:abstractNumId w:val="5"/>
  </w:num>
  <w:num w:numId="6">
    <w:abstractNumId w:val="15"/>
  </w:num>
  <w:num w:numId="7">
    <w:abstractNumId w:val="9"/>
  </w:num>
  <w:num w:numId="8">
    <w:abstractNumId w:val="12"/>
  </w:num>
  <w:num w:numId="9">
    <w:abstractNumId w:val="14"/>
  </w:num>
  <w:num w:numId="10">
    <w:abstractNumId w:val="3"/>
  </w:num>
  <w:num w:numId="11">
    <w:abstractNumId w:val="4"/>
  </w:num>
  <w:num w:numId="12">
    <w:abstractNumId w:val="21"/>
  </w:num>
  <w:num w:numId="13">
    <w:abstractNumId w:val="1"/>
  </w:num>
  <w:num w:numId="14">
    <w:abstractNumId w:val="16"/>
  </w:num>
  <w:num w:numId="15">
    <w:abstractNumId w:val="8"/>
  </w:num>
  <w:num w:numId="16">
    <w:abstractNumId w:val="2"/>
  </w:num>
  <w:num w:numId="17">
    <w:abstractNumId w:val="19"/>
  </w:num>
  <w:num w:numId="18">
    <w:abstractNumId w:val="17"/>
  </w:num>
  <w:num w:numId="19">
    <w:abstractNumId w:val="6"/>
  </w:num>
  <w:num w:numId="20">
    <w:abstractNumId w:val="1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83"/>
    <w:rsid w:val="0000073D"/>
    <w:rsid w:val="0004244D"/>
    <w:rsid w:val="001117A7"/>
    <w:rsid w:val="0015441D"/>
    <w:rsid w:val="001815A5"/>
    <w:rsid w:val="001A6A05"/>
    <w:rsid w:val="001E052A"/>
    <w:rsid w:val="00247409"/>
    <w:rsid w:val="00264DD3"/>
    <w:rsid w:val="003162E7"/>
    <w:rsid w:val="00342FDA"/>
    <w:rsid w:val="00353A3C"/>
    <w:rsid w:val="00387DFB"/>
    <w:rsid w:val="00427387"/>
    <w:rsid w:val="00437E61"/>
    <w:rsid w:val="0047595A"/>
    <w:rsid w:val="00477977"/>
    <w:rsid w:val="00495E5C"/>
    <w:rsid w:val="004A2D0A"/>
    <w:rsid w:val="004A5691"/>
    <w:rsid w:val="004E0E2D"/>
    <w:rsid w:val="004F6377"/>
    <w:rsid w:val="00501852"/>
    <w:rsid w:val="00506BAB"/>
    <w:rsid w:val="005250F1"/>
    <w:rsid w:val="00525C13"/>
    <w:rsid w:val="0056436B"/>
    <w:rsid w:val="005A2B3C"/>
    <w:rsid w:val="005A3250"/>
    <w:rsid w:val="005C31A9"/>
    <w:rsid w:val="005D12E0"/>
    <w:rsid w:val="005D2373"/>
    <w:rsid w:val="005D7D42"/>
    <w:rsid w:val="005E728F"/>
    <w:rsid w:val="00610F11"/>
    <w:rsid w:val="00620AF9"/>
    <w:rsid w:val="00626218"/>
    <w:rsid w:val="00672929"/>
    <w:rsid w:val="00692C23"/>
    <w:rsid w:val="006B5684"/>
    <w:rsid w:val="006F39F3"/>
    <w:rsid w:val="007406B2"/>
    <w:rsid w:val="00745483"/>
    <w:rsid w:val="00764935"/>
    <w:rsid w:val="0077516C"/>
    <w:rsid w:val="00782DE6"/>
    <w:rsid w:val="00787A5A"/>
    <w:rsid w:val="007A6944"/>
    <w:rsid w:val="007E1063"/>
    <w:rsid w:val="008509AD"/>
    <w:rsid w:val="0089412D"/>
    <w:rsid w:val="008F2AB1"/>
    <w:rsid w:val="0093312C"/>
    <w:rsid w:val="00967141"/>
    <w:rsid w:val="00976367"/>
    <w:rsid w:val="009960F7"/>
    <w:rsid w:val="009B41BA"/>
    <w:rsid w:val="009C6794"/>
    <w:rsid w:val="00A179A4"/>
    <w:rsid w:val="00A947D5"/>
    <w:rsid w:val="00AF781D"/>
    <w:rsid w:val="00B14F8C"/>
    <w:rsid w:val="00B4434A"/>
    <w:rsid w:val="00B53D58"/>
    <w:rsid w:val="00BA4506"/>
    <w:rsid w:val="00BE2D9E"/>
    <w:rsid w:val="00BE76B9"/>
    <w:rsid w:val="00C2691C"/>
    <w:rsid w:val="00C277CF"/>
    <w:rsid w:val="00C54C8B"/>
    <w:rsid w:val="00C67CEB"/>
    <w:rsid w:val="00CC08C6"/>
    <w:rsid w:val="00CF22DE"/>
    <w:rsid w:val="00D10A0C"/>
    <w:rsid w:val="00D53778"/>
    <w:rsid w:val="00D91183"/>
    <w:rsid w:val="00DC1123"/>
    <w:rsid w:val="00DE610D"/>
    <w:rsid w:val="00E16701"/>
    <w:rsid w:val="00E203A9"/>
    <w:rsid w:val="00E367DD"/>
    <w:rsid w:val="00E52F0F"/>
    <w:rsid w:val="00E7033A"/>
    <w:rsid w:val="00F03CBB"/>
    <w:rsid w:val="00F05445"/>
    <w:rsid w:val="00F20B80"/>
    <w:rsid w:val="00F22B33"/>
    <w:rsid w:val="00F3054A"/>
    <w:rsid w:val="00F54C68"/>
    <w:rsid w:val="00F91116"/>
    <w:rsid w:val="00FC78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E73E"/>
  <w15:docId w15:val="{BA08BBF3-AF6F-4E56-A249-A7724A8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9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183"/>
    <w:pPr>
      <w:ind w:left="720"/>
      <w:contextualSpacing/>
    </w:pPr>
  </w:style>
  <w:style w:type="paragraph" w:styleId="BalloonText">
    <w:name w:val="Balloon Text"/>
    <w:basedOn w:val="Normal"/>
    <w:link w:val="BalloonTextChar"/>
    <w:uiPriority w:val="99"/>
    <w:semiHidden/>
    <w:unhideWhenUsed/>
    <w:rsid w:val="001A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05"/>
    <w:rPr>
      <w:rFonts w:ascii="Tahoma" w:hAnsi="Tahoma" w:cs="Tahoma"/>
      <w:sz w:val="16"/>
      <w:szCs w:val="16"/>
    </w:rPr>
  </w:style>
  <w:style w:type="paragraph" w:styleId="DocumentMap">
    <w:name w:val="Document Map"/>
    <w:basedOn w:val="Normal"/>
    <w:link w:val="DocumentMapChar"/>
    <w:uiPriority w:val="99"/>
    <w:semiHidden/>
    <w:unhideWhenUsed/>
    <w:rsid w:val="00F54C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4C68"/>
    <w:rPr>
      <w:rFonts w:ascii="Tahoma" w:hAnsi="Tahoma" w:cs="Tahoma"/>
      <w:sz w:val="16"/>
      <w:szCs w:val="16"/>
    </w:rPr>
  </w:style>
  <w:style w:type="paragraph" w:styleId="NormalWeb">
    <w:name w:val="Normal (Web)"/>
    <w:basedOn w:val="Normal"/>
    <w:uiPriority w:val="99"/>
    <w:unhideWhenUsed/>
    <w:rsid w:val="00C2691C"/>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7A694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E7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8F"/>
  </w:style>
  <w:style w:type="paragraph" w:styleId="Footer">
    <w:name w:val="footer"/>
    <w:basedOn w:val="Normal"/>
    <w:link w:val="FooterChar"/>
    <w:uiPriority w:val="99"/>
    <w:unhideWhenUsed/>
    <w:rsid w:val="005E7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748C-97F4-4AAC-9CA9-41E0F51D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Crombie</dc:creator>
  <cp:lastModifiedBy>Keren Terpstra</cp:lastModifiedBy>
  <cp:revision>2</cp:revision>
  <cp:lastPrinted>2019-07-03T06:51:00Z</cp:lastPrinted>
  <dcterms:created xsi:type="dcterms:W3CDTF">2019-11-22T06:51:00Z</dcterms:created>
  <dcterms:modified xsi:type="dcterms:W3CDTF">2019-11-22T06:51:00Z</dcterms:modified>
</cp:coreProperties>
</file>