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42D3E" w14:textId="77777777" w:rsidR="001117A7" w:rsidRDefault="001117A7" w:rsidP="007A6944">
      <w:pPr>
        <w:pStyle w:val="Heading1"/>
      </w:pPr>
      <w:r>
        <w:t>ST MARGARET’S ELTHAM</w:t>
      </w:r>
    </w:p>
    <w:p w14:paraId="33E86CA8" w14:textId="270A441E" w:rsidR="001117A7" w:rsidRPr="00745483" w:rsidRDefault="0093312C" w:rsidP="00B53D58">
      <w:pPr>
        <w:spacing w:after="0" w:line="240" w:lineRule="auto"/>
        <w:jc w:val="center"/>
        <w:outlineLvl w:val="0"/>
        <w:rPr>
          <w:rFonts w:cstheme="minorHAnsi"/>
          <w:b/>
          <w:sz w:val="28"/>
          <w:szCs w:val="28"/>
        </w:rPr>
      </w:pPr>
      <w:r>
        <w:rPr>
          <w:rFonts w:cstheme="minorHAnsi"/>
          <w:b/>
          <w:sz w:val="28"/>
          <w:szCs w:val="28"/>
        </w:rPr>
        <w:t>VISION PLAN 2020</w:t>
      </w:r>
    </w:p>
    <w:p w14:paraId="769D274B" w14:textId="06B2CEAC" w:rsidR="009960F7" w:rsidRDefault="0093312C" w:rsidP="00B53D58">
      <w:pPr>
        <w:spacing w:after="0"/>
        <w:outlineLvl w:val="0"/>
        <w:rPr>
          <w:rFonts w:cstheme="minorHAnsi"/>
          <w:b/>
          <w:sz w:val="28"/>
          <w:szCs w:val="28"/>
        </w:rPr>
      </w:pPr>
      <w:r>
        <w:rPr>
          <w:rFonts w:cstheme="minorHAnsi"/>
          <w:b/>
          <w:sz w:val="28"/>
          <w:szCs w:val="28"/>
        </w:rPr>
        <w:t>VISION</w:t>
      </w:r>
      <w:r w:rsidR="00C2691C" w:rsidRPr="00745483">
        <w:rPr>
          <w:rFonts w:cstheme="minorHAnsi"/>
          <w:b/>
          <w:sz w:val="28"/>
          <w:szCs w:val="28"/>
        </w:rPr>
        <w:t>:</w:t>
      </w:r>
    </w:p>
    <w:p w14:paraId="4CBFFC55" w14:textId="0853B394" w:rsidR="0093312C" w:rsidRDefault="0093312C" w:rsidP="00B53D58">
      <w:pPr>
        <w:spacing w:after="0"/>
        <w:jc w:val="center"/>
        <w:outlineLvl w:val="0"/>
        <w:rPr>
          <w:rFonts w:cstheme="minorHAnsi"/>
          <w:i/>
          <w:sz w:val="32"/>
          <w:szCs w:val="28"/>
        </w:rPr>
      </w:pPr>
      <w:r w:rsidRPr="0093312C">
        <w:rPr>
          <w:rFonts w:cstheme="minorHAnsi"/>
          <w:i/>
          <w:sz w:val="32"/>
          <w:szCs w:val="28"/>
        </w:rPr>
        <w:t>Making the transforming love of Christ known to all. (Romans 15:13) (Ephesians 3:18)</w:t>
      </w:r>
    </w:p>
    <w:p w14:paraId="329718F5" w14:textId="023C0D8F" w:rsidR="0093312C" w:rsidRDefault="0093312C" w:rsidP="00B53D58">
      <w:pPr>
        <w:spacing w:after="0"/>
        <w:outlineLvl w:val="0"/>
        <w:rPr>
          <w:rFonts w:cstheme="minorHAnsi"/>
          <w:b/>
          <w:sz w:val="28"/>
          <w:szCs w:val="28"/>
        </w:rPr>
      </w:pPr>
      <w:r>
        <w:rPr>
          <w:rFonts w:cstheme="minorHAnsi"/>
          <w:b/>
          <w:sz w:val="28"/>
          <w:szCs w:val="28"/>
        </w:rPr>
        <w:t>MISSION:</w:t>
      </w:r>
    </w:p>
    <w:p w14:paraId="24A5A54C" w14:textId="25F8A254" w:rsidR="0093312C" w:rsidRPr="0093312C" w:rsidRDefault="0093312C" w:rsidP="00B53D58">
      <w:pPr>
        <w:tabs>
          <w:tab w:val="left" w:pos="11925"/>
        </w:tabs>
        <w:spacing w:after="0"/>
        <w:outlineLvl w:val="0"/>
        <w:rPr>
          <w:rFonts w:cstheme="minorHAnsi"/>
          <w:sz w:val="28"/>
          <w:szCs w:val="28"/>
        </w:rPr>
      </w:pPr>
      <w:r w:rsidRPr="0093312C">
        <w:rPr>
          <w:rFonts w:cstheme="minorHAnsi"/>
          <w:sz w:val="28"/>
          <w:szCs w:val="28"/>
        </w:rPr>
        <w:t>To make the transforming love of Christ known, we commit ourselves to:</w:t>
      </w:r>
      <w:r w:rsidR="00967141">
        <w:rPr>
          <w:rFonts w:cstheme="minorHAnsi"/>
          <w:sz w:val="28"/>
          <w:szCs w:val="28"/>
        </w:rPr>
        <w:tab/>
      </w:r>
    </w:p>
    <w:p w14:paraId="73886D21" w14:textId="0B794D3C" w:rsidR="004A2D0A" w:rsidRDefault="00B53D58" w:rsidP="00B53D58">
      <w:pPr>
        <w:pStyle w:val="ListParagraph"/>
        <w:numPr>
          <w:ilvl w:val="0"/>
          <w:numId w:val="20"/>
        </w:numPr>
        <w:spacing w:after="0"/>
        <w:outlineLvl w:val="0"/>
        <w:rPr>
          <w:rFonts w:cstheme="minorHAnsi"/>
          <w:sz w:val="28"/>
          <w:szCs w:val="28"/>
        </w:rPr>
      </w:pPr>
      <w:r>
        <w:rPr>
          <w:rFonts w:cstheme="minorHAnsi"/>
          <w:noProof/>
          <w:sz w:val="28"/>
          <w:szCs w:val="28"/>
        </w:rPr>
        <w:drawing>
          <wp:anchor distT="0" distB="0" distL="114300" distR="114300" simplePos="0" relativeHeight="251658240" behindDoc="1" locked="0" layoutInCell="1" allowOverlap="1" wp14:anchorId="73450686" wp14:editId="6075DD6A">
            <wp:simplePos x="0" y="0"/>
            <wp:positionH relativeFrom="column">
              <wp:posOffset>5305425</wp:posOffset>
            </wp:positionH>
            <wp:positionV relativeFrom="paragraph">
              <wp:posOffset>48895</wp:posOffset>
            </wp:positionV>
            <wp:extent cx="4343400" cy="4321175"/>
            <wp:effectExtent l="0" t="0" r="0" b="3175"/>
            <wp:wrapTight wrapText="bothSides">
              <wp:wrapPolygon edited="0">
                <wp:start x="0" y="0"/>
                <wp:lineTo x="0" y="21521"/>
                <wp:lineTo x="21505" y="21521"/>
                <wp:lineTo x="21505" y="0"/>
                <wp:lineTo x="0" y="0"/>
              </wp:wrapPolygon>
            </wp:wrapTight>
            <wp:docPr id="2" name="Picture 2" descr="C:\Users\stmarg\Downloads\ST Margaret'S Eltham Vision PLan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marg\Downloads\ST Margaret'S Eltham Vision PLan 2020.png"/>
                    <pic:cNvPicPr>
                      <a:picLocks noChangeAspect="1" noChangeArrowheads="1"/>
                    </pic:cNvPicPr>
                  </pic:nvPicPr>
                  <pic:blipFill rotWithShape="1">
                    <a:blip r:embed="rId8">
                      <a:extLst>
                        <a:ext uri="{28A0092B-C50C-407E-A947-70E740481C1C}">
                          <a14:useLocalDpi xmlns:a14="http://schemas.microsoft.com/office/drawing/2010/main" val="0"/>
                        </a:ext>
                      </a:extLst>
                    </a:blip>
                    <a:srcRect l="33738" t="6195" r="4819" b="12239"/>
                    <a:stretch/>
                  </pic:blipFill>
                  <pic:spPr bwMode="auto">
                    <a:xfrm>
                      <a:off x="0" y="0"/>
                      <a:ext cx="4343400" cy="4321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2D0A" w:rsidRPr="006F39F3">
        <w:rPr>
          <w:rFonts w:cstheme="minorHAnsi"/>
          <w:sz w:val="28"/>
          <w:szCs w:val="28"/>
        </w:rPr>
        <w:t>Develop a life of prayer in which the love of Christ is experienced and responded to.</w:t>
      </w:r>
    </w:p>
    <w:p w14:paraId="53CF898B" w14:textId="505FEFA4" w:rsidR="004A2D0A" w:rsidRDefault="004A2D0A" w:rsidP="00B53D58">
      <w:pPr>
        <w:pStyle w:val="ListParagraph"/>
        <w:numPr>
          <w:ilvl w:val="0"/>
          <w:numId w:val="20"/>
        </w:numPr>
        <w:spacing w:after="0"/>
        <w:outlineLvl w:val="0"/>
        <w:rPr>
          <w:rFonts w:cstheme="minorHAnsi"/>
          <w:sz w:val="28"/>
          <w:szCs w:val="28"/>
        </w:rPr>
      </w:pPr>
      <w:r w:rsidRPr="006F39F3">
        <w:rPr>
          <w:rFonts w:cstheme="minorHAnsi"/>
          <w:sz w:val="28"/>
          <w:szCs w:val="28"/>
        </w:rPr>
        <w:t xml:space="preserve">Learn </w:t>
      </w:r>
      <w:r>
        <w:rPr>
          <w:rFonts w:cstheme="minorHAnsi"/>
          <w:sz w:val="28"/>
          <w:szCs w:val="28"/>
        </w:rPr>
        <w:t>how</w:t>
      </w:r>
      <w:r w:rsidRPr="006F39F3">
        <w:rPr>
          <w:rFonts w:cstheme="minorHAnsi"/>
          <w:sz w:val="28"/>
          <w:szCs w:val="28"/>
        </w:rPr>
        <w:t xml:space="preserve"> to follow Jesus and encourage others to </w:t>
      </w:r>
      <w:r>
        <w:rPr>
          <w:rFonts w:cstheme="minorHAnsi"/>
          <w:sz w:val="28"/>
          <w:szCs w:val="28"/>
        </w:rPr>
        <w:t>follow too</w:t>
      </w:r>
      <w:r w:rsidRPr="006F39F3">
        <w:rPr>
          <w:rFonts w:cstheme="minorHAnsi"/>
          <w:sz w:val="28"/>
          <w:szCs w:val="28"/>
        </w:rPr>
        <w:t>.</w:t>
      </w:r>
    </w:p>
    <w:p w14:paraId="5BDC6B64" w14:textId="5642A826" w:rsidR="004A2D0A" w:rsidRDefault="004A2D0A" w:rsidP="00B53D58">
      <w:pPr>
        <w:pStyle w:val="ListParagraph"/>
        <w:numPr>
          <w:ilvl w:val="0"/>
          <w:numId w:val="20"/>
        </w:numPr>
        <w:spacing w:after="0"/>
        <w:outlineLvl w:val="0"/>
        <w:rPr>
          <w:rFonts w:cstheme="minorHAnsi"/>
          <w:sz w:val="28"/>
          <w:szCs w:val="28"/>
        </w:rPr>
      </w:pPr>
      <w:r w:rsidRPr="006F39F3">
        <w:rPr>
          <w:rFonts w:cstheme="minorHAnsi"/>
          <w:sz w:val="28"/>
          <w:szCs w:val="28"/>
        </w:rPr>
        <w:t xml:space="preserve">Respond to God’s call on our lives by </w:t>
      </w:r>
      <w:r>
        <w:rPr>
          <w:rFonts w:cstheme="minorHAnsi"/>
          <w:sz w:val="28"/>
          <w:szCs w:val="28"/>
        </w:rPr>
        <w:t>striving to do</w:t>
      </w:r>
      <w:r w:rsidRPr="006F39F3">
        <w:rPr>
          <w:rFonts w:cstheme="minorHAnsi"/>
          <w:sz w:val="28"/>
          <w:szCs w:val="28"/>
        </w:rPr>
        <w:t xml:space="preserve"> justice</w:t>
      </w:r>
      <w:r>
        <w:rPr>
          <w:rFonts w:cstheme="minorHAnsi"/>
          <w:sz w:val="28"/>
          <w:szCs w:val="28"/>
        </w:rPr>
        <w:t xml:space="preserve"> (Micah 6:8)</w:t>
      </w:r>
      <w:r w:rsidRPr="006F39F3">
        <w:rPr>
          <w:rFonts w:cstheme="minorHAnsi"/>
          <w:sz w:val="28"/>
          <w:szCs w:val="28"/>
        </w:rPr>
        <w:t xml:space="preserve"> and </w:t>
      </w:r>
      <w:r>
        <w:rPr>
          <w:rFonts w:cstheme="minorHAnsi"/>
          <w:sz w:val="28"/>
          <w:szCs w:val="28"/>
        </w:rPr>
        <w:t>meet human need</w:t>
      </w:r>
      <w:r w:rsidRPr="006F39F3">
        <w:rPr>
          <w:rFonts w:cstheme="minorHAnsi"/>
          <w:sz w:val="28"/>
          <w:szCs w:val="28"/>
        </w:rPr>
        <w:t>.</w:t>
      </w:r>
    </w:p>
    <w:p w14:paraId="3210C9A0" w14:textId="14688988" w:rsidR="004A2D0A" w:rsidRDefault="004A2D0A" w:rsidP="00B53D58">
      <w:pPr>
        <w:pStyle w:val="ListParagraph"/>
        <w:numPr>
          <w:ilvl w:val="0"/>
          <w:numId w:val="20"/>
        </w:numPr>
        <w:spacing w:after="0"/>
        <w:outlineLvl w:val="0"/>
        <w:rPr>
          <w:rFonts w:cstheme="minorHAnsi"/>
          <w:sz w:val="28"/>
          <w:szCs w:val="28"/>
        </w:rPr>
      </w:pPr>
      <w:r>
        <w:rPr>
          <w:rFonts w:cstheme="minorHAnsi"/>
          <w:sz w:val="28"/>
          <w:szCs w:val="28"/>
        </w:rPr>
        <w:t>Foster a safe community</w:t>
      </w:r>
      <w:r w:rsidRPr="006F39F3">
        <w:rPr>
          <w:rFonts w:cstheme="minorHAnsi"/>
          <w:sz w:val="28"/>
          <w:szCs w:val="28"/>
        </w:rPr>
        <w:t xml:space="preserve"> for all people to connect with God and with each other.</w:t>
      </w:r>
    </w:p>
    <w:p w14:paraId="0280F3A7" w14:textId="572FB1E0" w:rsidR="00B53D58" w:rsidRDefault="004A2D0A" w:rsidP="00B53D58">
      <w:pPr>
        <w:pStyle w:val="ListParagraph"/>
        <w:numPr>
          <w:ilvl w:val="0"/>
          <w:numId w:val="20"/>
        </w:numPr>
        <w:spacing w:after="0"/>
        <w:outlineLvl w:val="0"/>
        <w:rPr>
          <w:rFonts w:cstheme="minorHAnsi"/>
          <w:sz w:val="28"/>
          <w:szCs w:val="28"/>
        </w:rPr>
      </w:pPr>
      <w:r w:rsidRPr="00594B8F">
        <w:rPr>
          <w:rFonts w:cstheme="minorHAnsi"/>
          <w:sz w:val="28"/>
          <w:szCs w:val="28"/>
        </w:rPr>
        <w:t>Open sacred space where people may discover wonder, hope, joy, and peace in relationship with God.</w:t>
      </w:r>
      <w:r w:rsidR="00B53D58" w:rsidRPr="00B53D58">
        <w:rPr>
          <w:rFonts w:cstheme="minorHAnsi"/>
          <w:noProof/>
          <w:sz w:val="28"/>
          <w:szCs w:val="28"/>
        </w:rPr>
        <w:t xml:space="preserve"> </w:t>
      </w:r>
    </w:p>
    <w:p w14:paraId="18CC35EC" w14:textId="6764B3EC" w:rsidR="009960F7" w:rsidRDefault="009960F7" w:rsidP="00B53D58">
      <w:pPr>
        <w:pStyle w:val="ListParagraph"/>
        <w:spacing w:after="0"/>
        <w:outlineLvl w:val="0"/>
        <w:rPr>
          <w:rFonts w:cstheme="minorHAnsi"/>
          <w:sz w:val="28"/>
          <w:szCs w:val="28"/>
        </w:rPr>
      </w:pPr>
    </w:p>
    <w:p w14:paraId="0109FF38" w14:textId="6CA19D5A" w:rsidR="004A5691" w:rsidRDefault="004A5691">
      <w:pPr>
        <w:rPr>
          <w:rFonts w:cstheme="minorHAnsi"/>
          <w:sz w:val="28"/>
          <w:szCs w:val="28"/>
        </w:rPr>
      </w:pPr>
      <w:r>
        <w:rPr>
          <w:rFonts w:cstheme="minorHAnsi"/>
          <w:sz w:val="28"/>
          <w:szCs w:val="28"/>
        </w:rPr>
        <w:br w:type="page"/>
      </w:r>
    </w:p>
    <w:p w14:paraId="35253C5C" w14:textId="5FC66F3B" w:rsidR="00247409" w:rsidRPr="00247409" w:rsidRDefault="00B53D58" w:rsidP="00B53D58">
      <w:pPr>
        <w:spacing w:after="0"/>
        <w:outlineLvl w:val="0"/>
        <w:rPr>
          <w:rFonts w:cstheme="minorHAnsi"/>
          <w:sz w:val="28"/>
          <w:szCs w:val="28"/>
        </w:rPr>
      </w:pPr>
      <w:r>
        <w:rPr>
          <w:rFonts w:cstheme="minorHAnsi"/>
          <w:noProof/>
          <w:sz w:val="28"/>
          <w:szCs w:val="28"/>
        </w:rPr>
        <w:lastRenderedPageBreak/>
        <w:drawing>
          <wp:anchor distT="0" distB="0" distL="114300" distR="114300" simplePos="0" relativeHeight="251660288" behindDoc="1" locked="0" layoutInCell="1" allowOverlap="1" wp14:anchorId="0F547D71" wp14:editId="6BBB6400">
            <wp:simplePos x="0" y="0"/>
            <wp:positionH relativeFrom="column">
              <wp:posOffset>266700</wp:posOffset>
            </wp:positionH>
            <wp:positionV relativeFrom="paragraph">
              <wp:posOffset>0</wp:posOffset>
            </wp:positionV>
            <wp:extent cx="8943975" cy="6703060"/>
            <wp:effectExtent l="0" t="0" r="9525" b="2540"/>
            <wp:wrapTight wrapText="bothSides">
              <wp:wrapPolygon edited="0">
                <wp:start x="0" y="0"/>
                <wp:lineTo x="0" y="21547"/>
                <wp:lineTo x="21577" y="21547"/>
                <wp:lineTo x="21577" y="0"/>
                <wp:lineTo x="0" y="0"/>
              </wp:wrapPolygon>
            </wp:wrapTight>
            <wp:docPr id="3" name="Picture 3" descr="C:\Users\stmarg\Downloads\ST Margaret'S Eltham Vision PLan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marg\Downloads\ST Margaret'S Eltham Vision PLan 202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43975" cy="670306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tbl>
      <w:tblPr>
        <w:tblStyle w:val="TableGrid"/>
        <w:tblW w:w="0" w:type="auto"/>
        <w:tblLayout w:type="fixed"/>
        <w:tblLook w:val="04A0" w:firstRow="1" w:lastRow="0" w:firstColumn="1" w:lastColumn="0" w:noHBand="0" w:noVBand="1"/>
      </w:tblPr>
      <w:tblGrid>
        <w:gridCol w:w="1696"/>
        <w:gridCol w:w="4252"/>
        <w:gridCol w:w="4394"/>
        <w:gridCol w:w="1418"/>
        <w:gridCol w:w="2068"/>
      </w:tblGrid>
      <w:tr w:rsidR="00247409" w:rsidRPr="00787A5A" w14:paraId="5C79A471" w14:textId="77777777" w:rsidTr="001E052A">
        <w:trPr>
          <w:trHeight w:val="782"/>
          <w:tblHeader/>
        </w:trPr>
        <w:tc>
          <w:tcPr>
            <w:tcW w:w="1696" w:type="dxa"/>
          </w:tcPr>
          <w:p w14:paraId="6D3D6CCF" w14:textId="77777777" w:rsidR="00247409" w:rsidRPr="00787A5A" w:rsidRDefault="00247409" w:rsidP="006F39F3">
            <w:pPr>
              <w:rPr>
                <w:rFonts w:cstheme="minorHAnsi"/>
                <w:b/>
                <w:sz w:val="28"/>
                <w:szCs w:val="28"/>
              </w:rPr>
            </w:pPr>
            <w:r w:rsidRPr="00787A5A">
              <w:rPr>
                <w:rFonts w:cstheme="minorHAnsi"/>
                <w:b/>
                <w:sz w:val="28"/>
                <w:szCs w:val="28"/>
              </w:rPr>
              <w:lastRenderedPageBreak/>
              <w:t>Growth Intention</w:t>
            </w:r>
          </w:p>
          <w:p w14:paraId="68842560" w14:textId="77777777" w:rsidR="00247409" w:rsidRPr="00787A5A" w:rsidRDefault="00247409" w:rsidP="006F39F3">
            <w:pPr>
              <w:rPr>
                <w:rFonts w:cstheme="minorHAnsi"/>
                <w:b/>
                <w:sz w:val="28"/>
                <w:szCs w:val="28"/>
              </w:rPr>
            </w:pPr>
          </w:p>
        </w:tc>
        <w:tc>
          <w:tcPr>
            <w:tcW w:w="4252" w:type="dxa"/>
          </w:tcPr>
          <w:p w14:paraId="3DF21E82" w14:textId="54FF67C8" w:rsidR="00247409" w:rsidRPr="001E052A" w:rsidRDefault="00247409" w:rsidP="006F39F3">
            <w:pPr>
              <w:rPr>
                <w:rFonts w:cstheme="minorHAnsi"/>
                <w:b/>
                <w:sz w:val="28"/>
                <w:szCs w:val="28"/>
              </w:rPr>
            </w:pPr>
            <w:r w:rsidRPr="00787A5A">
              <w:rPr>
                <w:rFonts w:cstheme="minorHAnsi"/>
                <w:b/>
                <w:sz w:val="28"/>
                <w:szCs w:val="28"/>
              </w:rPr>
              <w:t>Ministry Actions</w:t>
            </w:r>
          </w:p>
        </w:tc>
        <w:tc>
          <w:tcPr>
            <w:tcW w:w="4394" w:type="dxa"/>
          </w:tcPr>
          <w:p w14:paraId="0C8938AC" w14:textId="77777777" w:rsidR="00247409" w:rsidRPr="00787A5A" w:rsidRDefault="00247409" w:rsidP="006F39F3">
            <w:pPr>
              <w:rPr>
                <w:rFonts w:cstheme="minorHAnsi"/>
                <w:b/>
                <w:sz w:val="28"/>
                <w:szCs w:val="28"/>
              </w:rPr>
            </w:pPr>
            <w:r w:rsidRPr="00787A5A">
              <w:rPr>
                <w:rFonts w:cstheme="minorHAnsi"/>
                <w:b/>
                <w:sz w:val="28"/>
                <w:szCs w:val="28"/>
              </w:rPr>
              <w:t>Steps to achieve</w:t>
            </w:r>
          </w:p>
        </w:tc>
        <w:tc>
          <w:tcPr>
            <w:tcW w:w="1418" w:type="dxa"/>
          </w:tcPr>
          <w:p w14:paraId="074FD0FD" w14:textId="77777777" w:rsidR="00247409" w:rsidRPr="00787A5A" w:rsidRDefault="00247409" w:rsidP="006F39F3">
            <w:pPr>
              <w:rPr>
                <w:rFonts w:cstheme="minorHAnsi"/>
                <w:b/>
                <w:sz w:val="28"/>
                <w:szCs w:val="28"/>
              </w:rPr>
            </w:pPr>
            <w:r w:rsidRPr="00787A5A">
              <w:rPr>
                <w:rFonts w:cstheme="minorHAnsi"/>
                <w:b/>
                <w:sz w:val="28"/>
                <w:szCs w:val="28"/>
              </w:rPr>
              <w:t>Timeline</w:t>
            </w:r>
          </w:p>
        </w:tc>
        <w:tc>
          <w:tcPr>
            <w:tcW w:w="2068" w:type="dxa"/>
          </w:tcPr>
          <w:p w14:paraId="1C113DB9" w14:textId="77777777" w:rsidR="00247409" w:rsidRPr="00787A5A" w:rsidRDefault="00247409" w:rsidP="006F39F3">
            <w:pPr>
              <w:rPr>
                <w:rFonts w:cstheme="minorHAnsi"/>
                <w:b/>
                <w:sz w:val="28"/>
                <w:szCs w:val="28"/>
              </w:rPr>
            </w:pPr>
            <w:r w:rsidRPr="00787A5A">
              <w:rPr>
                <w:rFonts w:cstheme="minorHAnsi"/>
                <w:b/>
                <w:sz w:val="28"/>
                <w:szCs w:val="28"/>
              </w:rPr>
              <w:t>Who’s responsible?</w:t>
            </w:r>
          </w:p>
        </w:tc>
      </w:tr>
      <w:tr w:rsidR="00247409" w:rsidRPr="00745483" w14:paraId="61C70EC5" w14:textId="77777777" w:rsidTr="00672929">
        <w:trPr>
          <w:trHeight w:val="70"/>
        </w:trPr>
        <w:tc>
          <w:tcPr>
            <w:tcW w:w="1696" w:type="dxa"/>
            <w:vMerge w:val="restart"/>
          </w:tcPr>
          <w:p w14:paraId="493D9F0F" w14:textId="77777777" w:rsidR="00247409" w:rsidRDefault="00247409" w:rsidP="009960F7">
            <w:pPr>
              <w:rPr>
                <w:rFonts w:cstheme="minorHAnsi"/>
                <w:b/>
                <w:sz w:val="28"/>
                <w:szCs w:val="28"/>
              </w:rPr>
            </w:pPr>
            <w:r w:rsidRPr="00745483">
              <w:rPr>
                <w:rFonts w:cstheme="minorHAnsi"/>
                <w:b/>
                <w:sz w:val="28"/>
                <w:szCs w:val="28"/>
              </w:rPr>
              <w:t>I. Pathways to community connection</w:t>
            </w:r>
          </w:p>
          <w:p w14:paraId="41A672C5" w14:textId="5FAC15ED" w:rsidR="00247409" w:rsidRPr="00745483" w:rsidRDefault="00247409" w:rsidP="009960F7">
            <w:pPr>
              <w:rPr>
                <w:rFonts w:cstheme="minorHAnsi"/>
                <w:b/>
                <w:sz w:val="28"/>
                <w:szCs w:val="28"/>
              </w:rPr>
            </w:pPr>
            <w:r>
              <w:rPr>
                <w:rFonts w:cstheme="minorHAnsi"/>
                <w:b/>
                <w:sz w:val="28"/>
                <w:szCs w:val="28"/>
              </w:rPr>
              <w:t>(outward dimension)</w:t>
            </w:r>
          </w:p>
        </w:tc>
        <w:tc>
          <w:tcPr>
            <w:tcW w:w="4252" w:type="dxa"/>
          </w:tcPr>
          <w:p w14:paraId="3E7497F7" w14:textId="0F009D8C" w:rsidR="00247409" w:rsidRPr="00DC1123" w:rsidRDefault="00247409" w:rsidP="00C2691C">
            <w:pPr>
              <w:pStyle w:val="NormalWeb"/>
              <w:shd w:val="clear" w:color="auto" w:fill="FFFFFF"/>
              <w:rPr>
                <w:rFonts w:asciiTheme="minorHAnsi" w:hAnsiTheme="minorHAnsi" w:cstheme="minorHAnsi"/>
                <w:sz w:val="28"/>
                <w:szCs w:val="24"/>
              </w:rPr>
            </w:pPr>
            <w:r w:rsidRPr="00FC78EC">
              <w:rPr>
                <w:rFonts w:asciiTheme="minorHAnsi" w:hAnsiTheme="minorHAnsi" w:cstheme="minorHAnsi"/>
                <w:bCs/>
                <w:sz w:val="22"/>
                <w:szCs w:val="24"/>
              </w:rPr>
              <w:t>1. All ages worship service with kids involved in music, reading, have a sermon with kids focus but layered so adults benefit too, or something like Godly play.</w:t>
            </w:r>
          </w:p>
        </w:tc>
        <w:tc>
          <w:tcPr>
            <w:tcW w:w="4394" w:type="dxa"/>
          </w:tcPr>
          <w:p w14:paraId="309B0672" w14:textId="77777777" w:rsidR="00247409" w:rsidRDefault="00247409" w:rsidP="00FC78EC">
            <w:pPr>
              <w:pStyle w:val="ListParagraph"/>
              <w:numPr>
                <w:ilvl w:val="0"/>
                <w:numId w:val="8"/>
              </w:numPr>
            </w:pPr>
            <w:r w:rsidRPr="00FC78EC">
              <w:t>Children’s Ministry Group to analyse the needs analysis document</w:t>
            </w:r>
          </w:p>
          <w:p w14:paraId="47488CA7" w14:textId="4EBC8083" w:rsidR="00247409" w:rsidRPr="00FC78EC" w:rsidRDefault="00247409" w:rsidP="00FC78EC">
            <w:pPr>
              <w:pStyle w:val="ListParagraph"/>
              <w:numPr>
                <w:ilvl w:val="0"/>
                <w:numId w:val="8"/>
              </w:numPr>
            </w:pPr>
            <w:r w:rsidRPr="00FC78EC">
              <w:t>Plan and start one child-oriented activity/service</w:t>
            </w:r>
          </w:p>
        </w:tc>
        <w:tc>
          <w:tcPr>
            <w:tcW w:w="1418" w:type="dxa"/>
          </w:tcPr>
          <w:p w14:paraId="517F8450" w14:textId="45927BFD" w:rsidR="00247409" w:rsidRDefault="00247409" w:rsidP="00A179A4">
            <w:pPr>
              <w:rPr>
                <w:rFonts w:cstheme="minorHAnsi"/>
                <w:sz w:val="24"/>
                <w:szCs w:val="24"/>
                <w:lang w:val="en-US"/>
              </w:rPr>
            </w:pPr>
            <w:r>
              <w:rPr>
                <w:rFonts w:cstheme="minorHAnsi"/>
                <w:sz w:val="24"/>
                <w:szCs w:val="24"/>
                <w:lang w:val="en-US"/>
              </w:rPr>
              <w:t>ASAP</w:t>
            </w:r>
          </w:p>
          <w:p w14:paraId="1FAB6471" w14:textId="0D38FA20" w:rsidR="00247409" w:rsidRDefault="00247409" w:rsidP="00A179A4">
            <w:pPr>
              <w:rPr>
                <w:rFonts w:cstheme="minorHAnsi"/>
                <w:sz w:val="24"/>
                <w:szCs w:val="24"/>
                <w:lang w:val="en-US"/>
              </w:rPr>
            </w:pPr>
          </w:p>
          <w:p w14:paraId="5DE06481" w14:textId="57AA9960" w:rsidR="00247409" w:rsidRDefault="00247409" w:rsidP="00A179A4">
            <w:pPr>
              <w:rPr>
                <w:rFonts w:cstheme="minorHAnsi"/>
                <w:sz w:val="24"/>
                <w:szCs w:val="24"/>
                <w:lang w:val="en-US"/>
              </w:rPr>
            </w:pPr>
            <w:r>
              <w:rPr>
                <w:rFonts w:cstheme="minorHAnsi"/>
                <w:sz w:val="24"/>
                <w:szCs w:val="24"/>
                <w:lang w:val="en-US"/>
              </w:rPr>
              <w:t>Easter 2019</w:t>
            </w:r>
          </w:p>
          <w:p w14:paraId="3A95B6BC" w14:textId="1C901B12" w:rsidR="00247409" w:rsidRDefault="00247409" w:rsidP="00A179A4">
            <w:pPr>
              <w:rPr>
                <w:rFonts w:cstheme="minorHAnsi"/>
                <w:sz w:val="24"/>
                <w:szCs w:val="24"/>
                <w:lang w:val="en-US"/>
              </w:rPr>
            </w:pPr>
          </w:p>
          <w:p w14:paraId="4941164E" w14:textId="6D0494D9" w:rsidR="00247409" w:rsidRPr="00692C23" w:rsidRDefault="00247409" w:rsidP="00A179A4">
            <w:pPr>
              <w:pStyle w:val="NormalWeb"/>
              <w:shd w:val="clear" w:color="auto" w:fill="FFFFFF"/>
              <w:rPr>
                <w:rFonts w:asciiTheme="minorHAnsi" w:hAnsiTheme="minorHAnsi" w:cstheme="minorHAnsi"/>
                <w:bCs/>
                <w:sz w:val="24"/>
                <w:szCs w:val="24"/>
              </w:rPr>
            </w:pPr>
          </w:p>
        </w:tc>
        <w:tc>
          <w:tcPr>
            <w:tcW w:w="2068" w:type="dxa"/>
          </w:tcPr>
          <w:p w14:paraId="2B471A42" w14:textId="76057785" w:rsidR="00247409" w:rsidRPr="001E052A" w:rsidRDefault="00247409" w:rsidP="0056436B">
            <w:pPr>
              <w:rPr>
                <w:rFonts w:cstheme="minorHAnsi"/>
                <w:szCs w:val="24"/>
                <w:lang w:val="en-US"/>
              </w:rPr>
            </w:pPr>
            <w:r w:rsidRPr="001E052A">
              <w:rPr>
                <w:rFonts w:cstheme="minorHAnsi"/>
                <w:bCs/>
                <w:szCs w:val="24"/>
              </w:rPr>
              <w:t>Shirley, Angela, Sally, Mandy, Melissa, Margaret A, Sandra B-H</w:t>
            </w:r>
            <w:r w:rsidRPr="001E052A">
              <w:rPr>
                <w:rFonts w:cstheme="minorHAnsi"/>
                <w:szCs w:val="24"/>
                <w:lang w:val="en-US"/>
              </w:rPr>
              <w:t xml:space="preserve"> (Children’s ministry </w:t>
            </w:r>
            <w:proofErr w:type="gramStart"/>
            <w:r w:rsidRPr="001E052A">
              <w:rPr>
                <w:rFonts w:cstheme="minorHAnsi"/>
                <w:szCs w:val="24"/>
                <w:lang w:val="en-US"/>
              </w:rPr>
              <w:t>focus</w:t>
            </w:r>
            <w:proofErr w:type="gramEnd"/>
            <w:r w:rsidRPr="001E052A">
              <w:rPr>
                <w:rFonts w:cstheme="minorHAnsi"/>
                <w:szCs w:val="24"/>
                <w:lang w:val="en-US"/>
              </w:rPr>
              <w:t xml:space="preserve"> group)</w:t>
            </w:r>
          </w:p>
        </w:tc>
      </w:tr>
      <w:tr w:rsidR="00247409" w:rsidRPr="00745483" w14:paraId="278AB435" w14:textId="77777777" w:rsidTr="00672929">
        <w:trPr>
          <w:trHeight w:val="70"/>
        </w:trPr>
        <w:tc>
          <w:tcPr>
            <w:tcW w:w="1696" w:type="dxa"/>
            <w:vMerge/>
          </w:tcPr>
          <w:p w14:paraId="2C8E8FA2" w14:textId="77777777" w:rsidR="00247409" w:rsidRPr="00745483" w:rsidRDefault="00247409" w:rsidP="009960F7">
            <w:pPr>
              <w:rPr>
                <w:rFonts w:cstheme="minorHAnsi"/>
                <w:b/>
                <w:sz w:val="28"/>
                <w:szCs w:val="28"/>
              </w:rPr>
            </w:pPr>
          </w:p>
        </w:tc>
        <w:tc>
          <w:tcPr>
            <w:tcW w:w="4252" w:type="dxa"/>
          </w:tcPr>
          <w:p w14:paraId="63394943" w14:textId="2273CD1E" w:rsidR="00247409" w:rsidRPr="00CF22DE" w:rsidRDefault="00247409" w:rsidP="00CF22DE">
            <w:pPr>
              <w:pStyle w:val="NormalWeb"/>
              <w:shd w:val="clear" w:color="auto" w:fill="FFFFFF"/>
              <w:rPr>
                <w:rFonts w:asciiTheme="minorHAnsi" w:hAnsiTheme="minorHAnsi" w:cstheme="minorHAnsi"/>
                <w:bCs/>
                <w:sz w:val="24"/>
                <w:szCs w:val="24"/>
              </w:rPr>
            </w:pPr>
            <w:r w:rsidRPr="00672929">
              <w:rPr>
                <w:rFonts w:asciiTheme="minorHAnsi" w:hAnsiTheme="minorHAnsi" w:cstheme="minorHAnsi"/>
                <w:bCs/>
                <w:sz w:val="22"/>
                <w:szCs w:val="24"/>
              </w:rPr>
              <w:t>2. Focus on marketing and communication of current entry point activities (</w:t>
            </w:r>
            <w:proofErr w:type="spellStart"/>
            <w:r w:rsidRPr="00672929">
              <w:rPr>
                <w:rFonts w:asciiTheme="minorHAnsi" w:hAnsiTheme="minorHAnsi" w:cstheme="minorHAnsi"/>
                <w:bCs/>
                <w:sz w:val="22"/>
                <w:szCs w:val="24"/>
              </w:rPr>
              <w:t>ie</w:t>
            </w:r>
            <w:proofErr w:type="spellEnd"/>
            <w:r w:rsidRPr="00672929">
              <w:rPr>
                <w:rFonts w:asciiTheme="minorHAnsi" w:hAnsiTheme="minorHAnsi" w:cstheme="minorHAnsi"/>
                <w:bCs/>
                <w:sz w:val="22"/>
                <w:szCs w:val="24"/>
              </w:rPr>
              <w:t xml:space="preserve">: </w:t>
            </w:r>
            <w:proofErr w:type="spellStart"/>
            <w:r w:rsidRPr="00672929">
              <w:rPr>
                <w:rFonts w:asciiTheme="minorHAnsi" w:hAnsiTheme="minorHAnsi" w:cstheme="minorHAnsi"/>
                <w:bCs/>
                <w:sz w:val="22"/>
                <w:szCs w:val="24"/>
              </w:rPr>
              <w:t>Taize</w:t>
            </w:r>
            <w:proofErr w:type="spellEnd"/>
            <w:r w:rsidRPr="00672929">
              <w:rPr>
                <w:rFonts w:asciiTheme="minorHAnsi" w:hAnsiTheme="minorHAnsi" w:cstheme="minorHAnsi"/>
                <w:bCs/>
                <w:sz w:val="22"/>
                <w:szCs w:val="24"/>
              </w:rPr>
              <w:t xml:space="preserve">, Labyrinth, Benedictine Group, Piece of Peace, Meditation, Social justice group etc) </w:t>
            </w:r>
          </w:p>
        </w:tc>
        <w:tc>
          <w:tcPr>
            <w:tcW w:w="4394" w:type="dxa"/>
          </w:tcPr>
          <w:p w14:paraId="3CFF4BBA" w14:textId="7EC5679F" w:rsidR="00247409" w:rsidRPr="00D10A0C" w:rsidRDefault="00247409" w:rsidP="00D10A0C">
            <w:pPr>
              <w:pStyle w:val="ListParagraph"/>
              <w:numPr>
                <w:ilvl w:val="0"/>
                <w:numId w:val="16"/>
              </w:numPr>
              <w:rPr>
                <w:rFonts w:cstheme="minorHAnsi"/>
                <w:szCs w:val="24"/>
              </w:rPr>
            </w:pPr>
            <w:r w:rsidRPr="00D10A0C">
              <w:rPr>
                <w:rFonts w:cstheme="minorHAnsi"/>
                <w:szCs w:val="24"/>
              </w:rPr>
              <w:t>Develop guidelines for communications</w:t>
            </w:r>
          </w:p>
          <w:p w14:paraId="14592FD1" w14:textId="5DD4AAA2" w:rsidR="00247409" w:rsidRPr="00D10A0C" w:rsidRDefault="00247409" w:rsidP="00D10A0C">
            <w:pPr>
              <w:pStyle w:val="ListParagraph"/>
              <w:numPr>
                <w:ilvl w:val="0"/>
                <w:numId w:val="16"/>
              </w:numPr>
              <w:rPr>
                <w:rFonts w:cstheme="minorHAnsi"/>
                <w:szCs w:val="24"/>
              </w:rPr>
            </w:pPr>
            <w:r w:rsidRPr="00D10A0C">
              <w:rPr>
                <w:rFonts w:cstheme="minorHAnsi"/>
                <w:szCs w:val="24"/>
              </w:rPr>
              <w:t>Plan for marketing activities</w:t>
            </w:r>
          </w:p>
          <w:p w14:paraId="3676E7CB" w14:textId="69CCA94E" w:rsidR="00247409" w:rsidRPr="00D10A0C" w:rsidRDefault="00247409" w:rsidP="00D10A0C">
            <w:pPr>
              <w:pStyle w:val="ListParagraph"/>
              <w:numPr>
                <w:ilvl w:val="0"/>
                <w:numId w:val="16"/>
              </w:numPr>
              <w:rPr>
                <w:rFonts w:cstheme="minorHAnsi"/>
                <w:szCs w:val="24"/>
              </w:rPr>
            </w:pPr>
            <w:r w:rsidRPr="00D10A0C">
              <w:rPr>
                <w:rFonts w:cstheme="minorHAnsi"/>
                <w:szCs w:val="24"/>
              </w:rPr>
              <w:t>Conduct a review of the website</w:t>
            </w:r>
          </w:p>
          <w:p w14:paraId="6A5F666F" w14:textId="503275CD" w:rsidR="00247409" w:rsidRPr="00D10A0C" w:rsidRDefault="00247409" w:rsidP="00D10A0C">
            <w:pPr>
              <w:pStyle w:val="ListParagraph"/>
              <w:numPr>
                <w:ilvl w:val="0"/>
                <w:numId w:val="16"/>
              </w:numPr>
              <w:rPr>
                <w:rFonts w:cstheme="minorHAnsi"/>
                <w:szCs w:val="24"/>
              </w:rPr>
            </w:pPr>
            <w:r w:rsidRPr="00D10A0C">
              <w:rPr>
                <w:rFonts w:cstheme="minorHAnsi"/>
                <w:szCs w:val="24"/>
              </w:rPr>
              <w:t>Investigate the possibility of having a Screen outside</w:t>
            </w:r>
          </w:p>
          <w:p w14:paraId="266F0C57" w14:textId="2F2CC9B0" w:rsidR="00247409" w:rsidRPr="00D10A0C" w:rsidRDefault="00247409" w:rsidP="00D10A0C">
            <w:pPr>
              <w:pStyle w:val="ListParagraph"/>
              <w:numPr>
                <w:ilvl w:val="0"/>
                <w:numId w:val="16"/>
              </w:numPr>
              <w:rPr>
                <w:rFonts w:cstheme="minorHAnsi"/>
                <w:szCs w:val="24"/>
              </w:rPr>
            </w:pPr>
            <w:r w:rsidRPr="00D10A0C">
              <w:rPr>
                <w:rFonts w:cstheme="minorHAnsi"/>
                <w:szCs w:val="24"/>
              </w:rPr>
              <w:t xml:space="preserve">Manage the screen in the foyer </w:t>
            </w:r>
          </w:p>
          <w:p w14:paraId="3769C1AC" w14:textId="6D19A2CC" w:rsidR="00247409" w:rsidRPr="00D10A0C" w:rsidRDefault="00247409" w:rsidP="00D10A0C">
            <w:pPr>
              <w:pStyle w:val="ListParagraph"/>
              <w:numPr>
                <w:ilvl w:val="0"/>
                <w:numId w:val="16"/>
              </w:numPr>
              <w:rPr>
                <w:rFonts w:cstheme="minorHAnsi"/>
                <w:sz w:val="24"/>
                <w:szCs w:val="24"/>
              </w:rPr>
            </w:pPr>
            <w:r w:rsidRPr="00D10A0C">
              <w:rPr>
                <w:rFonts w:cstheme="minorHAnsi"/>
                <w:szCs w:val="24"/>
              </w:rPr>
              <w:t>Produc</w:t>
            </w:r>
            <w:r>
              <w:rPr>
                <w:rFonts w:cstheme="minorHAnsi"/>
                <w:szCs w:val="24"/>
              </w:rPr>
              <w:t xml:space="preserve">e </w:t>
            </w:r>
            <w:r w:rsidRPr="00D10A0C">
              <w:rPr>
                <w:rFonts w:cstheme="minorHAnsi"/>
                <w:szCs w:val="24"/>
              </w:rPr>
              <w:t>banners for the front board</w:t>
            </w:r>
          </w:p>
        </w:tc>
        <w:tc>
          <w:tcPr>
            <w:tcW w:w="1418" w:type="dxa"/>
          </w:tcPr>
          <w:p w14:paraId="6D9570E1" w14:textId="1AFCF017" w:rsidR="00247409" w:rsidRPr="00692C23" w:rsidRDefault="00247409" w:rsidP="0056436B">
            <w:pPr>
              <w:rPr>
                <w:rFonts w:cstheme="minorHAnsi"/>
                <w:sz w:val="24"/>
                <w:szCs w:val="24"/>
              </w:rPr>
            </w:pPr>
            <w:r>
              <w:rPr>
                <w:rFonts w:cstheme="minorHAnsi"/>
                <w:sz w:val="24"/>
                <w:szCs w:val="24"/>
              </w:rPr>
              <w:t>End of September</w:t>
            </w:r>
          </w:p>
        </w:tc>
        <w:tc>
          <w:tcPr>
            <w:tcW w:w="2068" w:type="dxa"/>
          </w:tcPr>
          <w:p w14:paraId="19CE1CDF" w14:textId="63CB7DBA" w:rsidR="00247409" w:rsidRPr="001E052A" w:rsidRDefault="00247409" w:rsidP="0056436B">
            <w:pPr>
              <w:rPr>
                <w:rFonts w:cstheme="minorHAnsi"/>
                <w:szCs w:val="24"/>
                <w:lang w:val="en-US"/>
              </w:rPr>
            </w:pPr>
            <w:r w:rsidRPr="001E052A">
              <w:rPr>
                <w:rFonts w:cstheme="minorHAnsi"/>
                <w:szCs w:val="24"/>
                <w:lang w:val="en-US"/>
              </w:rPr>
              <w:t>Communications Team</w:t>
            </w:r>
          </w:p>
          <w:p w14:paraId="402005C9" w14:textId="36583D36" w:rsidR="00247409" w:rsidRPr="001E052A" w:rsidRDefault="00247409" w:rsidP="00A179A4">
            <w:pPr>
              <w:rPr>
                <w:rFonts w:cstheme="minorHAnsi"/>
                <w:szCs w:val="24"/>
                <w:lang w:val="en-US"/>
              </w:rPr>
            </w:pPr>
          </w:p>
        </w:tc>
      </w:tr>
      <w:tr w:rsidR="00247409" w:rsidRPr="00745483" w14:paraId="290FCC28" w14:textId="77777777" w:rsidTr="00672929">
        <w:trPr>
          <w:trHeight w:val="4754"/>
        </w:trPr>
        <w:tc>
          <w:tcPr>
            <w:tcW w:w="1696" w:type="dxa"/>
            <w:vMerge/>
          </w:tcPr>
          <w:p w14:paraId="02DD1E07" w14:textId="77777777" w:rsidR="00247409" w:rsidRPr="00745483" w:rsidRDefault="00247409" w:rsidP="009960F7">
            <w:pPr>
              <w:rPr>
                <w:rFonts w:cstheme="minorHAnsi"/>
                <w:b/>
                <w:sz w:val="28"/>
                <w:szCs w:val="28"/>
              </w:rPr>
            </w:pPr>
          </w:p>
        </w:tc>
        <w:tc>
          <w:tcPr>
            <w:tcW w:w="4252" w:type="dxa"/>
          </w:tcPr>
          <w:p w14:paraId="20D8F9A9" w14:textId="7839D590" w:rsidR="00247409" w:rsidRDefault="00247409" w:rsidP="00CF22DE">
            <w:pPr>
              <w:pStyle w:val="NormalWeb"/>
              <w:shd w:val="clear" w:color="auto" w:fill="FFFFFF"/>
              <w:rPr>
                <w:rFonts w:asciiTheme="minorHAnsi" w:hAnsiTheme="minorHAnsi" w:cstheme="minorHAnsi"/>
                <w:bCs/>
                <w:sz w:val="24"/>
                <w:szCs w:val="24"/>
              </w:rPr>
            </w:pPr>
            <w:r>
              <w:rPr>
                <w:rFonts w:asciiTheme="minorHAnsi" w:hAnsiTheme="minorHAnsi" w:cstheme="minorHAnsi"/>
                <w:bCs/>
                <w:sz w:val="24"/>
                <w:szCs w:val="24"/>
              </w:rPr>
              <w:t>3. Music Foundation</w:t>
            </w:r>
          </w:p>
          <w:p w14:paraId="02EE9DBB" w14:textId="77777777" w:rsidR="00247409" w:rsidRDefault="00247409" w:rsidP="004F6377">
            <w:r w:rsidRPr="00B22C22">
              <w:rPr>
                <w:b/>
                <w:u w:val="single"/>
              </w:rPr>
              <w:t>Vision:</w:t>
            </w:r>
            <w:r>
              <w:t xml:space="preserve"> A flourishing music programme in which people are growing in faith in and through St Margaret’s.</w:t>
            </w:r>
          </w:p>
          <w:p w14:paraId="1725B0BB" w14:textId="77777777" w:rsidR="00247409" w:rsidRDefault="00247409" w:rsidP="004F6377">
            <w:r w:rsidRPr="00B22C22">
              <w:rPr>
                <w:b/>
                <w:u w:val="single"/>
              </w:rPr>
              <w:t>Mission:</w:t>
            </w:r>
            <w:r>
              <w:t xml:space="preserve"> To develop an ongoing music programme which connects people with God.</w:t>
            </w:r>
          </w:p>
          <w:p w14:paraId="5AC79A0F" w14:textId="1B421287" w:rsidR="00247409" w:rsidRPr="00247409" w:rsidRDefault="00247409" w:rsidP="00CF22DE">
            <w:pPr>
              <w:pStyle w:val="NormalWeb"/>
              <w:shd w:val="clear" w:color="auto" w:fill="FFFFFF"/>
              <w:rPr>
                <w:rFonts w:asciiTheme="minorHAnsi" w:hAnsiTheme="minorHAnsi" w:cstheme="minorHAnsi"/>
                <w:bCs/>
                <w:sz w:val="22"/>
                <w:szCs w:val="24"/>
              </w:rPr>
            </w:pPr>
            <w:r w:rsidRPr="00967141">
              <w:rPr>
                <w:rFonts w:asciiTheme="minorHAnsi" w:hAnsiTheme="minorHAnsi" w:cstheme="minorHAnsi"/>
                <w:bCs/>
                <w:sz w:val="22"/>
                <w:szCs w:val="24"/>
              </w:rPr>
              <w:t xml:space="preserve">In short: to establish a Fund/Trust which will fund part scholarships for kids from the local schools, in exchange for the playing in church once a month. It would involve the appointment of a Musical Director, and a series of concerts to raise funds (to contribute towards replenishment of the Fund). </w:t>
            </w:r>
            <w:r>
              <w:rPr>
                <w:rFonts w:asciiTheme="minorHAnsi" w:hAnsiTheme="minorHAnsi" w:cstheme="minorHAnsi"/>
                <w:bCs/>
                <w:sz w:val="24"/>
                <w:szCs w:val="24"/>
              </w:rPr>
              <w:t>(refer to attached document)</w:t>
            </w:r>
          </w:p>
        </w:tc>
        <w:tc>
          <w:tcPr>
            <w:tcW w:w="4394" w:type="dxa"/>
          </w:tcPr>
          <w:p w14:paraId="06B367F4" w14:textId="3B2458F7" w:rsidR="00247409" w:rsidRDefault="00247409" w:rsidP="004F6377">
            <w:pPr>
              <w:pStyle w:val="ListParagraph"/>
              <w:numPr>
                <w:ilvl w:val="0"/>
                <w:numId w:val="12"/>
              </w:numPr>
            </w:pPr>
            <w:r>
              <w:t xml:space="preserve">Get background info on Trust/fund and how it would work/be set up. </w:t>
            </w:r>
          </w:p>
          <w:p w14:paraId="2BA7A0CE" w14:textId="77777777" w:rsidR="00247409" w:rsidRDefault="00247409" w:rsidP="004F6377">
            <w:pPr>
              <w:pStyle w:val="ListParagraph"/>
              <w:numPr>
                <w:ilvl w:val="0"/>
                <w:numId w:val="12"/>
              </w:numPr>
            </w:pPr>
            <w:r>
              <w:t>Produce brochure for promotion in parish and beyond in time for start of Lent.</w:t>
            </w:r>
          </w:p>
          <w:p w14:paraId="58D0DC45" w14:textId="02A94313" w:rsidR="00247409" w:rsidRDefault="00247409" w:rsidP="004F6377">
            <w:pPr>
              <w:pStyle w:val="ListParagraph"/>
              <w:numPr>
                <w:ilvl w:val="0"/>
                <w:numId w:val="12"/>
              </w:numPr>
            </w:pPr>
            <w:r>
              <w:t xml:space="preserve">Talk with School Principals re potential connections </w:t>
            </w:r>
          </w:p>
          <w:p w14:paraId="5F9F304F" w14:textId="7462D926" w:rsidR="00247409" w:rsidRDefault="00247409" w:rsidP="004F6377">
            <w:pPr>
              <w:pStyle w:val="ListParagraph"/>
              <w:numPr>
                <w:ilvl w:val="0"/>
                <w:numId w:val="12"/>
              </w:numPr>
            </w:pPr>
            <w:r>
              <w:t xml:space="preserve">Organise promotion: concert series, launch date etc  </w:t>
            </w:r>
          </w:p>
          <w:p w14:paraId="790D4074" w14:textId="00E1EB7E" w:rsidR="00247409" w:rsidRDefault="00247409" w:rsidP="004F6377">
            <w:pPr>
              <w:pStyle w:val="ListParagraph"/>
              <w:numPr>
                <w:ilvl w:val="0"/>
                <w:numId w:val="12"/>
              </w:numPr>
            </w:pPr>
            <w:r>
              <w:t xml:space="preserve">Position Description for Musical Director – draw up and advertise. </w:t>
            </w:r>
          </w:p>
          <w:p w14:paraId="0C6EA8B7" w14:textId="0345F20E" w:rsidR="00247409" w:rsidRDefault="00247409" w:rsidP="004F6377">
            <w:pPr>
              <w:pStyle w:val="ListParagraph"/>
              <w:numPr>
                <w:ilvl w:val="0"/>
                <w:numId w:val="12"/>
              </w:numPr>
            </w:pPr>
            <w:r>
              <w:t xml:space="preserve">Scholarships for kids available </w:t>
            </w:r>
          </w:p>
          <w:p w14:paraId="2D63A242" w14:textId="77777777" w:rsidR="00247409" w:rsidRDefault="00247409" w:rsidP="00BA4506">
            <w:pPr>
              <w:pStyle w:val="ListParagraph"/>
              <w:ind w:left="360"/>
            </w:pPr>
          </w:p>
          <w:p w14:paraId="366E0E49" w14:textId="357C1E48" w:rsidR="00247409" w:rsidRPr="00D10A0C" w:rsidRDefault="00247409" w:rsidP="00CF22DE">
            <w:pPr>
              <w:pStyle w:val="ListParagraph"/>
              <w:numPr>
                <w:ilvl w:val="0"/>
                <w:numId w:val="12"/>
              </w:numPr>
            </w:pPr>
            <w:r>
              <w:t xml:space="preserve">Launch </w:t>
            </w:r>
          </w:p>
        </w:tc>
        <w:tc>
          <w:tcPr>
            <w:tcW w:w="1418" w:type="dxa"/>
          </w:tcPr>
          <w:p w14:paraId="743FE617" w14:textId="77777777" w:rsidR="00247409" w:rsidRDefault="00247409" w:rsidP="00A179A4">
            <w:r>
              <w:t>January-February 2019</w:t>
            </w:r>
          </w:p>
          <w:p w14:paraId="49924A27" w14:textId="77777777" w:rsidR="00247409" w:rsidRDefault="00247409" w:rsidP="00A179A4">
            <w:pPr>
              <w:rPr>
                <w:sz w:val="24"/>
                <w:szCs w:val="24"/>
                <w:lang w:val="en-US"/>
              </w:rPr>
            </w:pPr>
            <w:r>
              <w:rPr>
                <w:sz w:val="24"/>
                <w:szCs w:val="24"/>
                <w:lang w:val="en-US"/>
              </w:rPr>
              <w:t>6</w:t>
            </w:r>
            <w:r w:rsidRPr="00967141">
              <w:rPr>
                <w:sz w:val="24"/>
                <w:szCs w:val="24"/>
                <w:vertAlign w:val="superscript"/>
                <w:lang w:val="en-US"/>
              </w:rPr>
              <w:t>th</w:t>
            </w:r>
            <w:r>
              <w:rPr>
                <w:sz w:val="24"/>
                <w:szCs w:val="24"/>
                <w:lang w:val="en-US"/>
              </w:rPr>
              <w:t xml:space="preserve"> March</w:t>
            </w:r>
          </w:p>
          <w:p w14:paraId="6C1A5C44" w14:textId="6DA2773F" w:rsidR="00247409" w:rsidRDefault="00247409" w:rsidP="00967141">
            <w:r>
              <w:t>March-April</w:t>
            </w:r>
          </w:p>
          <w:p w14:paraId="0CC599A9" w14:textId="13A49FEB" w:rsidR="00247409" w:rsidRDefault="00247409" w:rsidP="00967141"/>
          <w:p w14:paraId="2D97C4B4" w14:textId="7AC9D93B" w:rsidR="00247409" w:rsidRDefault="00247409" w:rsidP="00967141">
            <w:r>
              <w:t>April-May</w:t>
            </w:r>
          </w:p>
          <w:p w14:paraId="2C9FAB70" w14:textId="0480BD09" w:rsidR="00247409" w:rsidRDefault="00247409" w:rsidP="00967141"/>
          <w:p w14:paraId="59E0B179" w14:textId="74934FC2" w:rsidR="00247409" w:rsidRDefault="00247409" w:rsidP="00967141">
            <w:r>
              <w:t>June-July</w:t>
            </w:r>
          </w:p>
          <w:p w14:paraId="77BB37AE" w14:textId="6454160E" w:rsidR="00247409" w:rsidRDefault="00247409" w:rsidP="00967141"/>
          <w:p w14:paraId="1930882E" w14:textId="62548708" w:rsidR="00247409" w:rsidRDefault="00247409" w:rsidP="00967141">
            <w:r>
              <w:t>from Feb 2020</w:t>
            </w:r>
          </w:p>
          <w:p w14:paraId="3726E262" w14:textId="71737F03" w:rsidR="00247409" w:rsidRPr="00D10A0C" w:rsidRDefault="00247409" w:rsidP="00A179A4">
            <w:r>
              <w:t>mid-year 2019 (TBA)</w:t>
            </w:r>
          </w:p>
        </w:tc>
        <w:tc>
          <w:tcPr>
            <w:tcW w:w="2068" w:type="dxa"/>
          </w:tcPr>
          <w:p w14:paraId="69C7979A" w14:textId="68B4955A" w:rsidR="00247409" w:rsidRPr="00692C23" w:rsidRDefault="00247409" w:rsidP="00A179A4">
            <w:pPr>
              <w:rPr>
                <w:rFonts w:cstheme="minorHAnsi"/>
                <w:sz w:val="24"/>
                <w:szCs w:val="24"/>
                <w:lang w:val="en-US"/>
              </w:rPr>
            </w:pPr>
            <w:r>
              <w:rPr>
                <w:rFonts w:cstheme="minorHAnsi"/>
                <w:sz w:val="24"/>
                <w:szCs w:val="24"/>
                <w:lang w:val="en-US"/>
              </w:rPr>
              <w:t>Keren and the wardens</w:t>
            </w:r>
          </w:p>
        </w:tc>
      </w:tr>
      <w:tr w:rsidR="00247409" w:rsidRPr="00745483" w14:paraId="025248C3" w14:textId="77777777" w:rsidTr="00672929">
        <w:trPr>
          <w:trHeight w:val="70"/>
        </w:trPr>
        <w:tc>
          <w:tcPr>
            <w:tcW w:w="1696" w:type="dxa"/>
            <w:vMerge/>
          </w:tcPr>
          <w:p w14:paraId="04C0E04F" w14:textId="77777777" w:rsidR="00247409" w:rsidRPr="00745483" w:rsidRDefault="00247409" w:rsidP="009960F7">
            <w:pPr>
              <w:rPr>
                <w:rFonts w:cstheme="minorHAnsi"/>
                <w:b/>
                <w:sz w:val="28"/>
                <w:szCs w:val="28"/>
              </w:rPr>
            </w:pPr>
          </w:p>
        </w:tc>
        <w:tc>
          <w:tcPr>
            <w:tcW w:w="4252" w:type="dxa"/>
          </w:tcPr>
          <w:p w14:paraId="57387E4E" w14:textId="7B304068" w:rsidR="00247409" w:rsidRDefault="00247409" w:rsidP="00CF22DE">
            <w:pPr>
              <w:pStyle w:val="NormalWeb"/>
              <w:shd w:val="clear" w:color="auto" w:fill="FFFFFF"/>
              <w:rPr>
                <w:rFonts w:asciiTheme="minorHAnsi" w:hAnsiTheme="minorHAnsi" w:cstheme="minorHAnsi"/>
                <w:bCs/>
                <w:sz w:val="24"/>
                <w:szCs w:val="24"/>
              </w:rPr>
            </w:pPr>
            <w:r>
              <w:rPr>
                <w:rFonts w:asciiTheme="minorHAnsi" w:hAnsiTheme="minorHAnsi" w:cstheme="minorHAnsi"/>
                <w:bCs/>
                <w:sz w:val="24"/>
                <w:szCs w:val="24"/>
              </w:rPr>
              <w:t>4. Do Justice</w:t>
            </w:r>
          </w:p>
        </w:tc>
        <w:tc>
          <w:tcPr>
            <w:tcW w:w="4394" w:type="dxa"/>
          </w:tcPr>
          <w:p w14:paraId="796F3D3F" w14:textId="515E2006" w:rsidR="00247409" w:rsidRDefault="00247409" w:rsidP="004F6377">
            <w:pPr>
              <w:pStyle w:val="ListParagraph"/>
              <w:numPr>
                <w:ilvl w:val="0"/>
                <w:numId w:val="12"/>
              </w:numPr>
            </w:pPr>
            <w:r>
              <w:t>Finalise Pathways (RAP) Document</w:t>
            </w:r>
          </w:p>
          <w:p w14:paraId="22FF5CF3" w14:textId="2B541C4B" w:rsidR="00247409" w:rsidRDefault="00247409" w:rsidP="00BA4506"/>
          <w:p w14:paraId="54CE372C" w14:textId="77777777" w:rsidR="00247409" w:rsidRDefault="00247409" w:rsidP="00BA4506"/>
          <w:p w14:paraId="164E9162" w14:textId="233ADCEA" w:rsidR="00247409" w:rsidRDefault="00247409" w:rsidP="004F6377">
            <w:pPr>
              <w:pStyle w:val="ListParagraph"/>
              <w:numPr>
                <w:ilvl w:val="0"/>
                <w:numId w:val="12"/>
              </w:numPr>
            </w:pPr>
            <w:r>
              <w:t>Decide allocation of mission giving and report to Parish Council</w:t>
            </w:r>
          </w:p>
          <w:p w14:paraId="2D5257AB" w14:textId="75C27869" w:rsidR="00247409" w:rsidRDefault="00247409" w:rsidP="00FC78EC">
            <w:pPr>
              <w:pStyle w:val="ListParagraph"/>
              <w:numPr>
                <w:ilvl w:val="0"/>
                <w:numId w:val="12"/>
              </w:numPr>
            </w:pPr>
            <w:r>
              <w:t>Engage in partnerships to further justice initiatives</w:t>
            </w:r>
          </w:p>
        </w:tc>
        <w:tc>
          <w:tcPr>
            <w:tcW w:w="1418" w:type="dxa"/>
          </w:tcPr>
          <w:p w14:paraId="0737C68E" w14:textId="67C141DA" w:rsidR="00247409" w:rsidRDefault="00247409" w:rsidP="00A179A4">
            <w:pPr>
              <w:rPr>
                <w:rFonts w:cstheme="minorHAnsi"/>
                <w:lang w:val="en-US"/>
              </w:rPr>
            </w:pPr>
            <w:r>
              <w:rPr>
                <w:rFonts w:cstheme="minorHAnsi"/>
                <w:lang w:val="en-US"/>
              </w:rPr>
              <w:t>March</w:t>
            </w:r>
            <w:r w:rsidRPr="00FC78EC">
              <w:rPr>
                <w:rFonts w:cstheme="minorHAnsi"/>
                <w:lang w:val="en-US"/>
              </w:rPr>
              <w:t xml:space="preserve"> Parish Council</w:t>
            </w:r>
          </w:p>
          <w:p w14:paraId="7735F2F0" w14:textId="77777777" w:rsidR="00247409" w:rsidRPr="00FC78EC" w:rsidRDefault="00247409" w:rsidP="00A179A4">
            <w:pPr>
              <w:rPr>
                <w:rFonts w:cstheme="minorHAnsi"/>
                <w:lang w:val="en-US"/>
              </w:rPr>
            </w:pPr>
          </w:p>
          <w:p w14:paraId="451D15B9" w14:textId="48F954AE" w:rsidR="00247409" w:rsidRPr="00FC78EC" w:rsidRDefault="00247409" w:rsidP="00A179A4">
            <w:pPr>
              <w:rPr>
                <w:rFonts w:cstheme="minorHAnsi"/>
                <w:lang w:val="en-US"/>
              </w:rPr>
            </w:pPr>
            <w:r>
              <w:rPr>
                <w:rFonts w:cstheme="minorHAnsi"/>
                <w:lang w:val="en-US"/>
              </w:rPr>
              <w:t>February PC</w:t>
            </w:r>
          </w:p>
          <w:p w14:paraId="30FCB288" w14:textId="77777777" w:rsidR="00247409" w:rsidRDefault="00247409" w:rsidP="00A179A4">
            <w:pPr>
              <w:rPr>
                <w:rFonts w:cstheme="minorHAnsi"/>
                <w:lang w:val="en-US"/>
              </w:rPr>
            </w:pPr>
          </w:p>
          <w:p w14:paraId="24CA8063" w14:textId="79FB17B2" w:rsidR="00247409" w:rsidRPr="005E728F" w:rsidRDefault="00247409" w:rsidP="00A179A4">
            <w:pPr>
              <w:rPr>
                <w:rFonts w:cstheme="minorHAnsi"/>
                <w:lang w:val="en-US"/>
              </w:rPr>
            </w:pPr>
            <w:proofErr w:type="spellStart"/>
            <w:r w:rsidRPr="00FC78EC">
              <w:rPr>
                <w:rFonts w:cstheme="minorHAnsi"/>
                <w:lang w:val="en-US"/>
              </w:rPr>
              <w:t>Programme</w:t>
            </w:r>
            <w:proofErr w:type="spellEnd"/>
            <w:r w:rsidRPr="00FC78EC">
              <w:rPr>
                <w:rFonts w:cstheme="minorHAnsi"/>
                <w:lang w:val="en-US"/>
              </w:rPr>
              <w:t xml:space="preserve"> of events to be submitted to March Parish Council</w:t>
            </w:r>
          </w:p>
          <w:p w14:paraId="4AFA1316" w14:textId="198BD72C" w:rsidR="00247409" w:rsidRPr="00692C23" w:rsidRDefault="00247409" w:rsidP="00A179A4">
            <w:pPr>
              <w:rPr>
                <w:rFonts w:cstheme="minorHAnsi"/>
                <w:sz w:val="24"/>
                <w:szCs w:val="24"/>
                <w:lang w:val="en-US"/>
              </w:rPr>
            </w:pPr>
          </w:p>
        </w:tc>
        <w:tc>
          <w:tcPr>
            <w:tcW w:w="2068" w:type="dxa"/>
          </w:tcPr>
          <w:p w14:paraId="76BB1645" w14:textId="78A4FE17" w:rsidR="00247409" w:rsidRDefault="00247409" w:rsidP="00A179A4">
            <w:pPr>
              <w:rPr>
                <w:rFonts w:cstheme="minorHAnsi"/>
                <w:sz w:val="24"/>
                <w:szCs w:val="24"/>
                <w:lang w:val="en-US"/>
              </w:rPr>
            </w:pPr>
            <w:r w:rsidRPr="00BA4506">
              <w:rPr>
                <w:rFonts w:cstheme="minorHAnsi"/>
                <w:szCs w:val="24"/>
                <w:lang w:val="en-US"/>
              </w:rPr>
              <w:t>Do Justice Group</w:t>
            </w:r>
          </w:p>
        </w:tc>
      </w:tr>
      <w:tr w:rsidR="00247409" w:rsidRPr="00745483" w14:paraId="34EEF335" w14:textId="77777777" w:rsidTr="00672929">
        <w:trPr>
          <w:trHeight w:val="70"/>
        </w:trPr>
        <w:tc>
          <w:tcPr>
            <w:tcW w:w="1696" w:type="dxa"/>
          </w:tcPr>
          <w:p w14:paraId="1BF5796A" w14:textId="77777777" w:rsidR="00247409" w:rsidRPr="00745483" w:rsidRDefault="00247409" w:rsidP="009960F7">
            <w:pPr>
              <w:rPr>
                <w:rFonts w:cstheme="minorHAnsi"/>
                <w:b/>
                <w:sz w:val="28"/>
                <w:szCs w:val="28"/>
              </w:rPr>
            </w:pPr>
          </w:p>
        </w:tc>
        <w:tc>
          <w:tcPr>
            <w:tcW w:w="4252" w:type="dxa"/>
          </w:tcPr>
          <w:p w14:paraId="27C69717" w14:textId="20FB4556" w:rsidR="00247409" w:rsidRDefault="00247409" w:rsidP="00CF22DE">
            <w:pPr>
              <w:pStyle w:val="NormalWeb"/>
              <w:shd w:val="clear" w:color="auto" w:fill="FFFFFF"/>
              <w:rPr>
                <w:rFonts w:asciiTheme="minorHAnsi" w:hAnsiTheme="minorHAnsi" w:cstheme="minorHAnsi"/>
                <w:bCs/>
                <w:sz w:val="24"/>
                <w:szCs w:val="24"/>
              </w:rPr>
            </w:pPr>
            <w:r>
              <w:rPr>
                <w:rFonts w:asciiTheme="minorHAnsi" w:hAnsiTheme="minorHAnsi" w:cstheme="minorHAnsi"/>
                <w:bCs/>
                <w:sz w:val="24"/>
                <w:szCs w:val="24"/>
              </w:rPr>
              <w:t>5. Pastoral Care</w:t>
            </w:r>
          </w:p>
        </w:tc>
        <w:tc>
          <w:tcPr>
            <w:tcW w:w="4394" w:type="dxa"/>
          </w:tcPr>
          <w:p w14:paraId="089F22A1" w14:textId="5AE9F9E1" w:rsidR="00247409" w:rsidRDefault="00247409" w:rsidP="004F6377">
            <w:pPr>
              <w:pStyle w:val="ListParagraph"/>
              <w:numPr>
                <w:ilvl w:val="0"/>
                <w:numId w:val="12"/>
              </w:numPr>
            </w:pPr>
            <w:r>
              <w:t xml:space="preserve">Review </w:t>
            </w:r>
            <w:r>
              <w:rPr>
                <w:rFonts w:cstheme="minorHAnsi"/>
                <w:szCs w:val="24"/>
              </w:rPr>
              <w:t>of how pastoral care is done in the parish, including resourcing, models for care for all ages.</w:t>
            </w:r>
          </w:p>
        </w:tc>
        <w:tc>
          <w:tcPr>
            <w:tcW w:w="1418" w:type="dxa"/>
          </w:tcPr>
          <w:p w14:paraId="5C0022B9" w14:textId="3132EEB9" w:rsidR="00247409" w:rsidRDefault="00247409" w:rsidP="00A179A4">
            <w:pPr>
              <w:rPr>
                <w:rFonts w:cstheme="minorHAnsi"/>
                <w:lang w:val="en-US"/>
              </w:rPr>
            </w:pPr>
            <w:r>
              <w:rPr>
                <w:rFonts w:cstheme="minorHAnsi"/>
                <w:lang w:val="en-US"/>
              </w:rPr>
              <w:t>August</w:t>
            </w:r>
          </w:p>
        </w:tc>
        <w:tc>
          <w:tcPr>
            <w:tcW w:w="2068" w:type="dxa"/>
          </w:tcPr>
          <w:p w14:paraId="0C4101CE" w14:textId="21BB3074" w:rsidR="00247409" w:rsidRPr="00BA4506" w:rsidRDefault="00247409" w:rsidP="00A179A4">
            <w:pPr>
              <w:rPr>
                <w:rFonts w:cstheme="minorHAnsi"/>
                <w:szCs w:val="24"/>
                <w:lang w:val="en-US"/>
              </w:rPr>
            </w:pPr>
            <w:r>
              <w:rPr>
                <w:rFonts w:cstheme="minorHAnsi"/>
                <w:szCs w:val="24"/>
                <w:lang w:val="en-US"/>
              </w:rPr>
              <w:t xml:space="preserve">Pastoral Care Team </w:t>
            </w:r>
          </w:p>
        </w:tc>
      </w:tr>
      <w:tr w:rsidR="00247409" w:rsidRPr="00745483" w14:paraId="2E436486" w14:textId="77777777" w:rsidTr="00672929">
        <w:trPr>
          <w:trHeight w:val="70"/>
        </w:trPr>
        <w:tc>
          <w:tcPr>
            <w:tcW w:w="1696" w:type="dxa"/>
            <w:vMerge w:val="restart"/>
          </w:tcPr>
          <w:p w14:paraId="0083F3F7" w14:textId="77777777" w:rsidR="00247409" w:rsidRDefault="00247409" w:rsidP="009960F7">
            <w:pPr>
              <w:rPr>
                <w:rFonts w:cstheme="minorHAnsi"/>
                <w:b/>
                <w:sz w:val="28"/>
                <w:szCs w:val="28"/>
              </w:rPr>
            </w:pPr>
            <w:r w:rsidRPr="00745483">
              <w:rPr>
                <w:rFonts w:cstheme="minorHAnsi"/>
                <w:b/>
                <w:sz w:val="28"/>
                <w:szCs w:val="28"/>
              </w:rPr>
              <w:t>II. Growing in faith</w:t>
            </w:r>
          </w:p>
          <w:p w14:paraId="6706FA76" w14:textId="4FF1C49B" w:rsidR="00247409" w:rsidRPr="00745483" w:rsidRDefault="00247409" w:rsidP="009960F7">
            <w:pPr>
              <w:rPr>
                <w:rFonts w:cstheme="minorHAnsi"/>
                <w:b/>
                <w:sz w:val="28"/>
                <w:szCs w:val="28"/>
              </w:rPr>
            </w:pPr>
            <w:r>
              <w:rPr>
                <w:rFonts w:cstheme="minorHAnsi"/>
                <w:b/>
                <w:sz w:val="28"/>
                <w:szCs w:val="28"/>
              </w:rPr>
              <w:t>(upward dimension)</w:t>
            </w:r>
          </w:p>
        </w:tc>
        <w:tc>
          <w:tcPr>
            <w:tcW w:w="4252" w:type="dxa"/>
          </w:tcPr>
          <w:p w14:paraId="72E7D1CA" w14:textId="35EBB821" w:rsidR="00247409" w:rsidRPr="00FC78EC" w:rsidRDefault="00247409" w:rsidP="006F39F3">
            <w:pPr>
              <w:rPr>
                <w:rFonts w:cstheme="minorHAnsi"/>
                <w:sz w:val="24"/>
                <w:szCs w:val="24"/>
              </w:rPr>
            </w:pPr>
            <w:r w:rsidRPr="00FC78EC">
              <w:rPr>
                <w:rFonts w:cstheme="minorHAnsi"/>
                <w:sz w:val="24"/>
                <w:szCs w:val="24"/>
              </w:rPr>
              <w:t>1. PRAYER 2019 (see attached document</w:t>
            </w:r>
            <w:r>
              <w:rPr>
                <w:rFonts w:cstheme="minorHAnsi"/>
                <w:sz w:val="24"/>
                <w:szCs w:val="24"/>
              </w:rPr>
              <w:t xml:space="preserve"> for details</w:t>
            </w:r>
            <w:r w:rsidRPr="00FC78EC">
              <w:rPr>
                <w:rFonts w:cstheme="minorHAnsi"/>
                <w:sz w:val="24"/>
                <w:szCs w:val="24"/>
              </w:rPr>
              <w:t>)</w:t>
            </w:r>
          </w:p>
          <w:p w14:paraId="5729AF1A" w14:textId="2A434A50" w:rsidR="00247409" w:rsidRPr="00FC78EC" w:rsidRDefault="00247409" w:rsidP="00AF781D">
            <w:pPr>
              <w:rPr>
                <w:rFonts w:cstheme="minorHAnsi"/>
                <w:b/>
                <w:color w:val="212121"/>
                <w:u w:val="single"/>
                <w:shd w:val="clear" w:color="auto" w:fill="FFFFFF"/>
              </w:rPr>
            </w:pPr>
            <w:r w:rsidRPr="00FC78EC">
              <w:rPr>
                <w:rFonts w:cstheme="minorHAnsi"/>
                <w:b/>
                <w:color w:val="212121"/>
                <w:u w:val="single"/>
                <w:shd w:val="clear" w:color="auto" w:fill="FFFFFF"/>
              </w:rPr>
              <w:t>Vision</w:t>
            </w:r>
            <w:r>
              <w:rPr>
                <w:rFonts w:cstheme="minorHAnsi"/>
                <w:b/>
                <w:color w:val="212121"/>
                <w:u w:val="single"/>
                <w:shd w:val="clear" w:color="auto" w:fill="FFFFFF"/>
              </w:rPr>
              <w:t>:</w:t>
            </w:r>
          </w:p>
          <w:p w14:paraId="08E22F0B" w14:textId="309C3F34" w:rsidR="00247409" w:rsidRDefault="00247409" w:rsidP="00AF781D">
            <w:pPr>
              <w:rPr>
                <w:rFonts w:cstheme="minorHAnsi"/>
                <w:color w:val="212121"/>
                <w:shd w:val="clear" w:color="auto" w:fill="FFFFFF"/>
              </w:rPr>
            </w:pPr>
            <w:r w:rsidRPr="00FC78EC">
              <w:rPr>
                <w:rFonts w:cstheme="minorHAnsi"/>
                <w:color w:val="212121"/>
                <w:shd w:val="clear" w:color="auto" w:fill="FFFFFF"/>
              </w:rPr>
              <w:t>St Margaret’s is a church characterised by prayer, and by a posture of humility before and dependence on God: Lord, teach us to pray.</w:t>
            </w:r>
          </w:p>
          <w:p w14:paraId="75316842" w14:textId="77777777" w:rsidR="00247409" w:rsidRPr="00FC78EC" w:rsidRDefault="00247409" w:rsidP="00AF781D">
            <w:pPr>
              <w:rPr>
                <w:rFonts w:cstheme="minorHAnsi"/>
                <w:color w:val="212121"/>
                <w:shd w:val="clear" w:color="auto" w:fill="FFFFFF"/>
              </w:rPr>
            </w:pPr>
          </w:p>
          <w:p w14:paraId="68338186" w14:textId="728698AE" w:rsidR="00247409" w:rsidRPr="00FC78EC" w:rsidRDefault="00247409" w:rsidP="00AF781D">
            <w:pPr>
              <w:rPr>
                <w:rFonts w:cstheme="minorHAnsi"/>
                <w:b/>
                <w:color w:val="212121"/>
                <w:shd w:val="clear" w:color="auto" w:fill="FFFFFF"/>
              </w:rPr>
            </w:pPr>
            <w:r w:rsidRPr="00FC78EC">
              <w:rPr>
                <w:rFonts w:cstheme="minorHAnsi"/>
                <w:b/>
                <w:color w:val="212121"/>
                <w:u w:val="single"/>
                <w:shd w:val="clear" w:color="auto" w:fill="FFFFFF"/>
              </w:rPr>
              <w:t>Mission</w:t>
            </w:r>
            <w:r>
              <w:rPr>
                <w:rFonts w:cstheme="minorHAnsi"/>
                <w:b/>
                <w:color w:val="212121"/>
                <w:shd w:val="clear" w:color="auto" w:fill="FFFFFF"/>
              </w:rPr>
              <w:t>:</w:t>
            </w:r>
          </w:p>
          <w:p w14:paraId="1AFCEB4A" w14:textId="77777777" w:rsidR="00247409" w:rsidRPr="00FC78EC" w:rsidRDefault="00247409" w:rsidP="00AF781D">
            <w:pPr>
              <w:rPr>
                <w:rFonts w:cstheme="minorHAnsi"/>
                <w:color w:val="212121"/>
                <w:shd w:val="clear" w:color="auto" w:fill="FFFFFF"/>
              </w:rPr>
            </w:pPr>
            <w:r w:rsidRPr="00FC78EC">
              <w:rPr>
                <w:rFonts w:cstheme="minorHAnsi"/>
                <w:color w:val="212121"/>
                <w:shd w:val="clear" w:color="auto" w:fill="FFFFFF"/>
              </w:rPr>
              <w:t>To develop the discipleship of prayer:</w:t>
            </w:r>
          </w:p>
          <w:p w14:paraId="73DB4827" w14:textId="77777777" w:rsidR="00247409" w:rsidRPr="00FC78EC" w:rsidRDefault="00247409" w:rsidP="00AF781D">
            <w:pPr>
              <w:pStyle w:val="ListParagraph"/>
              <w:numPr>
                <w:ilvl w:val="0"/>
                <w:numId w:val="14"/>
              </w:numPr>
              <w:rPr>
                <w:rFonts w:cstheme="minorHAnsi"/>
                <w:color w:val="212121"/>
                <w:shd w:val="clear" w:color="auto" w:fill="FFFFFF"/>
              </w:rPr>
            </w:pPr>
            <w:r w:rsidRPr="00FC78EC">
              <w:rPr>
                <w:rFonts w:cstheme="minorHAnsi"/>
                <w:color w:val="212121"/>
                <w:shd w:val="clear" w:color="auto" w:fill="FFFFFF"/>
              </w:rPr>
              <w:t>Good teaching on prayer</w:t>
            </w:r>
          </w:p>
          <w:p w14:paraId="3E6BEAF1" w14:textId="77777777" w:rsidR="00247409" w:rsidRPr="00FC78EC" w:rsidRDefault="00247409" w:rsidP="00AF781D">
            <w:pPr>
              <w:pStyle w:val="ListParagraph"/>
              <w:numPr>
                <w:ilvl w:val="0"/>
                <w:numId w:val="14"/>
              </w:numPr>
              <w:rPr>
                <w:rFonts w:cstheme="minorHAnsi"/>
                <w:color w:val="212121"/>
                <w:shd w:val="clear" w:color="auto" w:fill="FFFFFF"/>
              </w:rPr>
            </w:pPr>
            <w:r w:rsidRPr="00FC78EC">
              <w:rPr>
                <w:rFonts w:cstheme="minorHAnsi"/>
                <w:color w:val="212121"/>
                <w:shd w:val="clear" w:color="auto" w:fill="FFFFFF"/>
              </w:rPr>
              <w:t>Inviting deeper engagement in prayer in a variety of ways</w:t>
            </w:r>
          </w:p>
          <w:p w14:paraId="4D7FFAA0" w14:textId="48B4A4A8" w:rsidR="00247409" w:rsidRPr="005A3250" w:rsidRDefault="00247409" w:rsidP="005A3250">
            <w:pPr>
              <w:pStyle w:val="ListParagraph"/>
              <w:numPr>
                <w:ilvl w:val="0"/>
                <w:numId w:val="14"/>
              </w:numPr>
              <w:rPr>
                <w:rFonts w:cstheme="minorHAnsi"/>
                <w:color w:val="212121"/>
                <w:shd w:val="clear" w:color="auto" w:fill="FFFFFF"/>
              </w:rPr>
            </w:pPr>
            <w:r w:rsidRPr="00FC78EC">
              <w:rPr>
                <w:rFonts w:cstheme="minorHAnsi"/>
                <w:color w:val="212121"/>
                <w:shd w:val="clear" w:color="auto" w:fill="FFFFFF"/>
              </w:rPr>
              <w:t>Prayer in and with our Eltham community</w:t>
            </w:r>
          </w:p>
        </w:tc>
        <w:tc>
          <w:tcPr>
            <w:tcW w:w="4394" w:type="dxa"/>
          </w:tcPr>
          <w:p w14:paraId="1AE93686" w14:textId="77777777" w:rsidR="00247409" w:rsidRDefault="00247409" w:rsidP="00D10A0C">
            <w:pPr>
              <w:pStyle w:val="ListParagraph"/>
              <w:numPr>
                <w:ilvl w:val="2"/>
                <w:numId w:val="13"/>
              </w:numPr>
              <w:ind w:left="360"/>
              <w:rPr>
                <w:rFonts w:cstheme="minorHAnsi"/>
                <w:szCs w:val="24"/>
              </w:rPr>
            </w:pPr>
            <w:r w:rsidRPr="00D10A0C">
              <w:rPr>
                <w:rFonts w:cstheme="minorHAnsi"/>
                <w:szCs w:val="24"/>
              </w:rPr>
              <w:t>Write a prayer for the year: “Lord, teach us to pray”.</w:t>
            </w:r>
          </w:p>
          <w:p w14:paraId="0DE346E3" w14:textId="68D3A837" w:rsidR="00247409" w:rsidRPr="00D10A0C" w:rsidRDefault="00247409" w:rsidP="00D10A0C">
            <w:pPr>
              <w:pStyle w:val="ListParagraph"/>
              <w:numPr>
                <w:ilvl w:val="2"/>
                <w:numId w:val="13"/>
              </w:numPr>
              <w:ind w:left="360"/>
              <w:rPr>
                <w:rFonts w:cstheme="minorHAnsi"/>
                <w:szCs w:val="24"/>
              </w:rPr>
            </w:pPr>
            <w:r w:rsidRPr="00D10A0C">
              <w:rPr>
                <w:rFonts w:cstheme="minorHAnsi"/>
                <w:szCs w:val="24"/>
              </w:rPr>
              <w:t>Lenten Reflection Booklet.</w:t>
            </w:r>
          </w:p>
          <w:p w14:paraId="56F4BA67" w14:textId="7331F2D4" w:rsidR="00247409" w:rsidRPr="00D10A0C" w:rsidRDefault="00247409" w:rsidP="00D10A0C">
            <w:pPr>
              <w:pStyle w:val="ListParagraph"/>
              <w:numPr>
                <w:ilvl w:val="0"/>
                <w:numId w:val="18"/>
              </w:numPr>
              <w:rPr>
                <w:rFonts w:cstheme="minorHAnsi"/>
                <w:szCs w:val="24"/>
              </w:rPr>
            </w:pPr>
            <w:r w:rsidRPr="00D10A0C">
              <w:rPr>
                <w:rFonts w:cstheme="minorHAnsi"/>
                <w:szCs w:val="24"/>
              </w:rPr>
              <w:t>Sermon series on the Lord’s Prayer through Lent, on the Eucharist in June-July, and on the sacraments in October.</w:t>
            </w:r>
          </w:p>
          <w:p w14:paraId="059FE12E" w14:textId="51D0D3D7" w:rsidR="00247409" w:rsidRPr="00D10A0C" w:rsidRDefault="00247409" w:rsidP="00D10A0C">
            <w:pPr>
              <w:pStyle w:val="ListParagraph"/>
              <w:numPr>
                <w:ilvl w:val="0"/>
                <w:numId w:val="18"/>
              </w:numPr>
              <w:rPr>
                <w:rFonts w:cstheme="minorHAnsi"/>
                <w:szCs w:val="24"/>
              </w:rPr>
            </w:pPr>
            <w:r w:rsidRPr="00D10A0C">
              <w:rPr>
                <w:rFonts w:cstheme="minorHAnsi"/>
                <w:szCs w:val="24"/>
              </w:rPr>
              <w:t>Two days of lament: one in Lent, one in November</w:t>
            </w:r>
          </w:p>
          <w:p w14:paraId="618E5A6E" w14:textId="4BDC18CE" w:rsidR="00247409" w:rsidRDefault="00247409" w:rsidP="00D10A0C">
            <w:pPr>
              <w:pStyle w:val="ListParagraph"/>
              <w:numPr>
                <w:ilvl w:val="0"/>
                <w:numId w:val="18"/>
              </w:numPr>
              <w:rPr>
                <w:rFonts w:cstheme="minorHAnsi"/>
                <w:szCs w:val="24"/>
              </w:rPr>
            </w:pPr>
            <w:r w:rsidRPr="00D10A0C">
              <w:rPr>
                <w:rFonts w:cstheme="minorHAnsi"/>
                <w:szCs w:val="24"/>
              </w:rPr>
              <w:t>Midwinter day of prayer in June</w:t>
            </w:r>
          </w:p>
          <w:p w14:paraId="55B079D1" w14:textId="77777777" w:rsidR="00247409" w:rsidRPr="00D10A0C" w:rsidRDefault="00247409" w:rsidP="00BA4506">
            <w:pPr>
              <w:pStyle w:val="ListParagraph"/>
              <w:ind w:left="360"/>
              <w:rPr>
                <w:rFonts w:cstheme="minorHAnsi"/>
                <w:szCs w:val="24"/>
              </w:rPr>
            </w:pPr>
          </w:p>
          <w:p w14:paraId="07EA3AF2" w14:textId="3B8C3E5E" w:rsidR="00247409" w:rsidRDefault="00247409" w:rsidP="00D10A0C">
            <w:pPr>
              <w:pStyle w:val="ListParagraph"/>
              <w:numPr>
                <w:ilvl w:val="0"/>
                <w:numId w:val="14"/>
              </w:numPr>
              <w:rPr>
                <w:rFonts w:cstheme="minorHAnsi"/>
                <w:szCs w:val="24"/>
              </w:rPr>
            </w:pPr>
            <w:r>
              <w:rPr>
                <w:rFonts w:cstheme="minorHAnsi"/>
                <w:szCs w:val="24"/>
              </w:rPr>
              <w:t>Luke seminar (Dorothy Lee)</w:t>
            </w:r>
          </w:p>
          <w:p w14:paraId="0E416BF3" w14:textId="11FE27B0" w:rsidR="00247409" w:rsidRPr="00D10A0C" w:rsidRDefault="00247409" w:rsidP="00D10A0C">
            <w:pPr>
              <w:pStyle w:val="ListParagraph"/>
              <w:numPr>
                <w:ilvl w:val="0"/>
                <w:numId w:val="14"/>
              </w:numPr>
              <w:rPr>
                <w:rFonts w:cstheme="minorHAnsi"/>
                <w:szCs w:val="24"/>
              </w:rPr>
            </w:pPr>
            <w:r>
              <w:rPr>
                <w:rFonts w:cstheme="minorHAnsi"/>
                <w:szCs w:val="24"/>
              </w:rPr>
              <w:t>Reconvene labyrinth group</w:t>
            </w:r>
          </w:p>
          <w:p w14:paraId="41BEB8D9" w14:textId="37B250DC" w:rsidR="00247409" w:rsidRPr="00610F11" w:rsidRDefault="00247409" w:rsidP="00AF781D">
            <w:pPr>
              <w:rPr>
                <w:rFonts w:cstheme="minorHAnsi"/>
                <w:szCs w:val="24"/>
              </w:rPr>
            </w:pPr>
          </w:p>
        </w:tc>
        <w:tc>
          <w:tcPr>
            <w:tcW w:w="1418" w:type="dxa"/>
          </w:tcPr>
          <w:p w14:paraId="016B9B73" w14:textId="359A0773" w:rsidR="00247409" w:rsidRPr="00610F11" w:rsidRDefault="00247409" w:rsidP="00FC78EC">
            <w:pPr>
              <w:rPr>
                <w:rFonts w:cstheme="minorHAnsi"/>
                <w:szCs w:val="24"/>
              </w:rPr>
            </w:pPr>
            <w:r w:rsidRPr="00610F11">
              <w:rPr>
                <w:rFonts w:cstheme="minorHAnsi"/>
                <w:szCs w:val="24"/>
              </w:rPr>
              <w:t xml:space="preserve">Complete </w:t>
            </w:r>
            <w:r>
              <w:rPr>
                <w:rFonts w:cstheme="minorHAnsi"/>
                <w:szCs w:val="24"/>
              </w:rPr>
              <w:t>(01/19)</w:t>
            </w:r>
          </w:p>
          <w:p w14:paraId="04A3D135" w14:textId="4B60627E" w:rsidR="00247409" w:rsidRPr="00610F11" w:rsidRDefault="00247409" w:rsidP="00FC78EC">
            <w:pPr>
              <w:rPr>
                <w:rFonts w:cstheme="minorHAnsi"/>
                <w:szCs w:val="24"/>
              </w:rPr>
            </w:pPr>
            <w:r w:rsidRPr="00610F11">
              <w:rPr>
                <w:rFonts w:cstheme="minorHAnsi"/>
                <w:szCs w:val="24"/>
              </w:rPr>
              <w:t>Lent</w:t>
            </w:r>
          </w:p>
          <w:p w14:paraId="06EC849C" w14:textId="0D580BA5" w:rsidR="00247409" w:rsidRPr="00610F11" w:rsidRDefault="00247409" w:rsidP="00FC78EC">
            <w:pPr>
              <w:rPr>
                <w:rFonts w:cstheme="minorHAnsi"/>
                <w:szCs w:val="24"/>
              </w:rPr>
            </w:pPr>
            <w:r>
              <w:rPr>
                <w:rFonts w:cstheme="minorHAnsi"/>
                <w:szCs w:val="24"/>
              </w:rPr>
              <w:t>As applicable</w:t>
            </w:r>
          </w:p>
          <w:p w14:paraId="544C0CD3" w14:textId="77777777" w:rsidR="00247409" w:rsidRPr="00610F11" w:rsidRDefault="00247409" w:rsidP="00FC78EC">
            <w:pPr>
              <w:rPr>
                <w:rFonts w:cstheme="minorHAnsi"/>
                <w:szCs w:val="24"/>
              </w:rPr>
            </w:pPr>
          </w:p>
          <w:p w14:paraId="70C908EB" w14:textId="77777777" w:rsidR="00247409" w:rsidRPr="00610F11" w:rsidRDefault="00247409" w:rsidP="00FC78EC">
            <w:pPr>
              <w:rPr>
                <w:rFonts w:cstheme="minorHAnsi"/>
                <w:szCs w:val="24"/>
              </w:rPr>
            </w:pPr>
          </w:p>
          <w:p w14:paraId="36540697" w14:textId="77777777" w:rsidR="00247409" w:rsidRPr="00610F11" w:rsidRDefault="00247409" w:rsidP="00FC78EC">
            <w:pPr>
              <w:rPr>
                <w:rFonts w:cstheme="minorHAnsi"/>
                <w:szCs w:val="24"/>
              </w:rPr>
            </w:pPr>
            <w:r w:rsidRPr="00610F11">
              <w:rPr>
                <w:rFonts w:cstheme="minorHAnsi"/>
                <w:szCs w:val="24"/>
              </w:rPr>
              <w:t>7</w:t>
            </w:r>
            <w:r w:rsidRPr="00610F11">
              <w:rPr>
                <w:rFonts w:cstheme="minorHAnsi"/>
                <w:szCs w:val="24"/>
                <w:vertAlign w:val="superscript"/>
              </w:rPr>
              <w:t>th</w:t>
            </w:r>
            <w:r w:rsidRPr="00610F11">
              <w:rPr>
                <w:rFonts w:cstheme="minorHAnsi"/>
                <w:szCs w:val="24"/>
              </w:rPr>
              <w:t xml:space="preserve"> April, </w:t>
            </w:r>
          </w:p>
          <w:p w14:paraId="75A0DC89" w14:textId="5988096F" w:rsidR="00247409" w:rsidRPr="00610F11" w:rsidRDefault="00247409" w:rsidP="00FC78EC">
            <w:pPr>
              <w:rPr>
                <w:rFonts w:cstheme="minorHAnsi"/>
                <w:szCs w:val="24"/>
              </w:rPr>
            </w:pPr>
            <w:r w:rsidRPr="00610F11">
              <w:rPr>
                <w:rFonts w:cstheme="minorHAnsi"/>
                <w:szCs w:val="24"/>
              </w:rPr>
              <w:t>3</w:t>
            </w:r>
            <w:r w:rsidRPr="00610F11">
              <w:rPr>
                <w:rFonts w:cstheme="minorHAnsi"/>
                <w:szCs w:val="24"/>
                <w:vertAlign w:val="superscript"/>
              </w:rPr>
              <w:t>rd</w:t>
            </w:r>
            <w:r w:rsidRPr="00610F11">
              <w:rPr>
                <w:rFonts w:cstheme="minorHAnsi"/>
                <w:szCs w:val="24"/>
              </w:rPr>
              <w:t xml:space="preserve"> Nov</w:t>
            </w:r>
          </w:p>
          <w:p w14:paraId="35108211" w14:textId="776AD4D9" w:rsidR="00247409" w:rsidRPr="00610F11" w:rsidRDefault="00247409" w:rsidP="00FC78EC">
            <w:pPr>
              <w:rPr>
                <w:rFonts w:cstheme="minorHAnsi"/>
                <w:szCs w:val="24"/>
              </w:rPr>
            </w:pPr>
            <w:r w:rsidRPr="00610F11">
              <w:rPr>
                <w:rFonts w:cstheme="minorHAnsi"/>
                <w:szCs w:val="24"/>
              </w:rPr>
              <w:t>29</w:t>
            </w:r>
            <w:r w:rsidRPr="00610F11">
              <w:rPr>
                <w:rFonts w:cstheme="minorHAnsi"/>
                <w:szCs w:val="24"/>
                <w:vertAlign w:val="superscript"/>
              </w:rPr>
              <w:t>th</w:t>
            </w:r>
            <w:r w:rsidRPr="00610F11">
              <w:rPr>
                <w:rFonts w:cstheme="minorHAnsi"/>
                <w:szCs w:val="24"/>
              </w:rPr>
              <w:t xml:space="preserve"> June</w:t>
            </w:r>
          </w:p>
          <w:p w14:paraId="602E345D" w14:textId="77777777" w:rsidR="00247409" w:rsidRDefault="00247409" w:rsidP="00FC78EC">
            <w:pPr>
              <w:rPr>
                <w:rFonts w:cstheme="minorHAnsi"/>
                <w:szCs w:val="24"/>
              </w:rPr>
            </w:pPr>
          </w:p>
          <w:p w14:paraId="0EFF29EE" w14:textId="6E6D316B" w:rsidR="00247409" w:rsidRPr="00610F11" w:rsidRDefault="00247409" w:rsidP="00FC78EC">
            <w:pPr>
              <w:rPr>
                <w:rFonts w:cstheme="minorHAnsi"/>
                <w:szCs w:val="24"/>
              </w:rPr>
            </w:pPr>
            <w:r>
              <w:rPr>
                <w:rFonts w:cstheme="minorHAnsi"/>
                <w:szCs w:val="24"/>
              </w:rPr>
              <w:t>4</w:t>
            </w:r>
            <w:r w:rsidRPr="00D10A0C">
              <w:rPr>
                <w:rFonts w:cstheme="minorHAnsi"/>
                <w:szCs w:val="24"/>
                <w:vertAlign w:val="superscript"/>
              </w:rPr>
              <w:t>th</w:t>
            </w:r>
            <w:r>
              <w:rPr>
                <w:rFonts w:cstheme="minorHAnsi"/>
                <w:szCs w:val="24"/>
              </w:rPr>
              <w:t xml:space="preserve"> May</w:t>
            </w:r>
          </w:p>
          <w:p w14:paraId="4CC625D0" w14:textId="2BC1540D" w:rsidR="00247409" w:rsidRPr="00610F11" w:rsidRDefault="00247409" w:rsidP="00FC78EC">
            <w:pPr>
              <w:rPr>
                <w:rFonts w:cstheme="minorHAnsi"/>
                <w:szCs w:val="24"/>
              </w:rPr>
            </w:pPr>
            <w:r>
              <w:rPr>
                <w:rFonts w:cstheme="minorHAnsi"/>
                <w:szCs w:val="24"/>
              </w:rPr>
              <w:t xml:space="preserve">April </w:t>
            </w:r>
          </w:p>
        </w:tc>
        <w:tc>
          <w:tcPr>
            <w:tcW w:w="2068" w:type="dxa"/>
          </w:tcPr>
          <w:p w14:paraId="5606228F" w14:textId="77777777" w:rsidR="00247409" w:rsidRPr="00610F11" w:rsidRDefault="00247409" w:rsidP="00FC78EC">
            <w:pPr>
              <w:rPr>
                <w:rFonts w:cstheme="minorHAnsi"/>
                <w:szCs w:val="24"/>
              </w:rPr>
            </w:pPr>
            <w:r w:rsidRPr="00610F11">
              <w:rPr>
                <w:rFonts w:cstheme="minorHAnsi"/>
                <w:szCs w:val="24"/>
              </w:rPr>
              <w:t>Keren</w:t>
            </w:r>
          </w:p>
          <w:p w14:paraId="01328499" w14:textId="77777777" w:rsidR="00247409" w:rsidRPr="00610F11" w:rsidRDefault="00247409" w:rsidP="00FC78EC">
            <w:pPr>
              <w:rPr>
                <w:rFonts w:cstheme="minorHAnsi"/>
                <w:szCs w:val="24"/>
              </w:rPr>
            </w:pPr>
          </w:p>
          <w:p w14:paraId="4D74AC35" w14:textId="4C9A6EDC" w:rsidR="00247409" w:rsidRPr="00610F11" w:rsidRDefault="00247409" w:rsidP="00FC78EC">
            <w:pPr>
              <w:rPr>
                <w:rFonts w:cstheme="minorHAnsi"/>
                <w:szCs w:val="24"/>
              </w:rPr>
            </w:pPr>
            <w:r>
              <w:rPr>
                <w:rFonts w:cstheme="minorHAnsi"/>
                <w:szCs w:val="24"/>
              </w:rPr>
              <w:t>Keren (compiled)</w:t>
            </w:r>
          </w:p>
          <w:p w14:paraId="2629A411" w14:textId="782C0581" w:rsidR="00247409" w:rsidRPr="00610F11" w:rsidRDefault="00247409" w:rsidP="00FC78EC">
            <w:pPr>
              <w:rPr>
                <w:rFonts w:cstheme="minorHAnsi"/>
                <w:szCs w:val="24"/>
              </w:rPr>
            </w:pPr>
            <w:r>
              <w:rPr>
                <w:rFonts w:cstheme="minorHAnsi"/>
                <w:szCs w:val="24"/>
              </w:rPr>
              <w:t>Keren and preachers</w:t>
            </w:r>
          </w:p>
          <w:p w14:paraId="5FB84B09" w14:textId="77777777" w:rsidR="00247409" w:rsidRDefault="00247409" w:rsidP="00FC78EC">
            <w:pPr>
              <w:rPr>
                <w:rFonts w:cstheme="minorHAnsi"/>
                <w:szCs w:val="24"/>
              </w:rPr>
            </w:pPr>
          </w:p>
          <w:p w14:paraId="7F03E3FD" w14:textId="77777777" w:rsidR="00247409" w:rsidRDefault="00247409" w:rsidP="00FC78EC">
            <w:pPr>
              <w:rPr>
                <w:rFonts w:cstheme="minorHAnsi"/>
                <w:szCs w:val="24"/>
              </w:rPr>
            </w:pPr>
          </w:p>
          <w:p w14:paraId="627FA983" w14:textId="49AFF983" w:rsidR="00247409" w:rsidRPr="00610F11" w:rsidRDefault="00247409" w:rsidP="00FC78EC">
            <w:pPr>
              <w:rPr>
                <w:rFonts w:cstheme="minorHAnsi"/>
                <w:szCs w:val="24"/>
              </w:rPr>
            </w:pPr>
            <w:r w:rsidRPr="00610F11">
              <w:rPr>
                <w:rFonts w:cstheme="minorHAnsi"/>
                <w:szCs w:val="24"/>
              </w:rPr>
              <w:t>Keren and team</w:t>
            </w:r>
          </w:p>
          <w:p w14:paraId="3BCA411F" w14:textId="77777777" w:rsidR="00247409" w:rsidRPr="00610F11" w:rsidRDefault="00247409" w:rsidP="00FC78EC">
            <w:pPr>
              <w:rPr>
                <w:rFonts w:cstheme="minorHAnsi"/>
                <w:szCs w:val="24"/>
              </w:rPr>
            </w:pPr>
          </w:p>
          <w:p w14:paraId="5F7F69D3" w14:textId="444238DD" w:rsidR="00247409" w:rsidRDefault="00247409" w:rsidP="00FC78EC">
            <w:pPr>
              <w:rPr>
                <w:rFonts w:cstheme="minorHAnsi"/>
                <w:szCs w:val="24"/>
              </w:rPr>
            </w:pPr>
            <w:r w:rsidRPr="00610F11">
              <w:rPr>
                <w:rFonts w:cstheme="minorHAnsi"/>
                <w:szCs w:val="24"/>
              </w:rPr>
              <w:t xml:space="preserve">Fay </w:t>
            </w:r>
            <w:proofErr w:type="spellStart"/>
            <w:r w:rsidRPr="00610F11">
              <w:rPr>
                <w:rFonts w:cstheme="minorHAnsi"/>
                <w:szCs w:val="24"/>
              </w:rPr>
              <w:t>Gravenall</w:t>
            </w:r>
            <w:proofErr w:type="spellEnd"/>
            <w:r w:rsidRPr="00610F11">
              <w:rPr>
                <w:rFonts w:cstheme="minorHAnsi"/>
                <w:szCs w:val="24"/>
              </w:rPr>
              <w:t xml:space="preserve"> and friends</w:t>
            </w:r>
          </w:p>
          <w:p w14:paraId="6D00A1FD" w14:textId="77777777" w:rsidR="00247409" w:rsidRDefault="00247409" w:rsidP="00FC78EC">
            <w:pPr>
              <w:rPr>
                <w:rFonts w:cstheme="minorHAnsi"/>
                <w:szCs w:val="24"/>
              </w:rPr>
            </w:pPr>
            <w:r>
              <w:rPr>
                <w:rFonts w:cstheme="minorHAnsi"/>
                <w:szCs w:val="24"/>
              </w:rPr>
              <w:t>Annette Street</w:t>
            </w:r>
          </w:p>
          <w:p w14:paraId="68A57341" w14:textId="7DCBACC0" w:rsidR="00247409" w:rsidRPr="00610F11" w:rsidRDefault="00247409" w:rsidP="00FC78EC">
            <w:pPr>
              <w:rPr>
                <w:rFonts w:cstheme="minorHAnsi"/>
                <w:szCs w:val="24"/>
              </w:rPr>
            </w:pPr>
            <w:r>
              <w:rPr>
                <w:rFonts w:cstheme="minorHAnsi"/>
                <w:szCs w:val="24"/>
              </w:rPr>
              <w:t xml:space="preserve">Melissa </w:t>
            </w:r>
            <w:proofErr w:type="spellStart"/>
            <w:r>
              <w:rPr>
                <w:rFonts w:cstheme="minorHAnsi"/>
                <w:szCs w:val="24"/>
              </w:rPr>
              <w:t>Laidlay</w:t>
            </w:r>
            <w:proofErr w:type="spellEnd"/>
            <w:r>
              <w:rPr>
                <w:rFonts w:cstheme="minorHAnsi"/>
                <w:szCs w:val="24"/>
              </w:rPr>
              <w:t>, Shirley Nash, and others.</w:t>
            </w:r>
          </w:p>
        </w:tc>
      </w:tr>
      <w:tr w:rsidR="00247409" w:rsidRPr="00745483" w14:paraId="0A96C03E" w14:textId="77777777" w:rsidTr="00247409">
        <w:trPr>
          <w:trHeight w:val="3388"/>
        </w:trPr>
        <w:tc>
          <w:tcPr>
            <w:tcW w:w="1696" w:type="dxa"/>
            <w:vMerge/>
          </w:tcPr>
          <w:p w14:paraId="074A0E9B" w14:textId="77777777" w:rsidR="00247409" w:rsidRPr="00745483" w:rsidRDefault="00247409" w:rsidP="009960F7">
            <w:pPr>
              <w:rPr>
                <w:rFonts w:cstheme="minorHAnsi"/>
                <w:b/>
                <w:sz w:val="28"/>
                <w:szCs w:val="28"/>
              </w:rPr>
            </w:pPr>
          </w:p>
        </w:tc>
        <w:tc>
          <w:tcPr>
            <w:tcW w:w="4252" w:type="dxa"/>
          </w:tcPr>
          <w:p w14:paraId="44358390" w14:textId="77777777" w:rsidR="00247409" w:rsidRPr="00D10A0C" w:rsidRDefault="00247409" w:rsidP="006F39F3">
            <w:pPr>
              <w:rPr>
                <w:rFonts w:cstheme="minorHAnsi"/>
                <w:szCs w:val="24"/>
              </w:rPr>
            </w:pPr>
            <w:r w:rsidRPr="00D10A0C">
              <w:rPr>
                <w:rFonts w:cstheme="minorHAnsi"/>
                <w:szCs w:val="24"/>
              </w:rPr>
              <w:t>2. HOLISTIC SMALL GROUPS</w:t>
            </w:r>
          </w:p>
          <w:p w14:paraId="540511BD" w14:textId="08FB2D38" w:rsidR="00247409" w:rsidRPr="00D10A0C" w:rsidRDefault="00247409" w:rsidP="00AF781D">
            <w:pPr>
              <w:rPr>
                <w:rFonts w:cstheme="minorHAnsi"/>
                <w:szCs w:val="24"/>
              </w:rPr>
            </w:pPr>
            <w:r w:rsidRPr="00D10A0C">
              <w:rPr>
                <w:rFonts w:cstheme="minorHAnsi"/>
                <w:szCs w:val="24"/>
              </w:rPr>
              <w:t>Work with our small groups to look at health, purpose, connection to wider parish, connection to vision.</w:t>
            </w:r>
            <w:r>
              <w:rPr>
                <w:rFonts w:cstheme="minorHAnsi"/>
                <w:szCs w:val="24"/>
              </w:rPr>
              <w:t xml:space="preserve"> </w:t>
            </w:r>
            <w:r w:rsidRPr="00D10A0C">
              <w:rPr>
                <w:rFonts w:cstheme="minorHAnsi"/>
                <w:szCs w:val="24"/>
              </w:rPr>
              <w:t>Parish council to offer support, encouragement, connection with our small groups.</w:t>
            </w:r>
          </w:p>
          <w:p w14:paraId="258A748E" w14:textId="3169D5A2" w:rsidR="00247409" w:rsidRPr="00D10A0C" w:rsidRDefault="00247409" w:rsidP="006F39F3">
            <w:pPr>
              <w:rPr>
                <w:rFonts w:cstheme="minorHAnsi"/>
                <w:szCs w:val="24"/>
              </w:rPr>
            </w:pPr>
          </w:p>
        </w:tc>
        <w:tc>
          <w:tcPr>
            <w:tcW w:w="4394" w:type="dxa"/>
          </w:tcPr>
          <w:p w14:paraId="38D34ED7" w14:textId="023D6E44" w:rsidR="00247409" w:rsidRPr="00D10A0C" w:rsidRDefault="00247409" w:rsidP="00D10A0C">
            <w:pPr>
              <w:pStyle w:val="ListParagraph"/>
              <w:numPr>
                <w:ilvl w:val="0"/>
                <w:numId w:val="14"/>
              </w:numPr>
              <w:rPr>
                <w:rFonts w:cstheme="minorHAnsi"/>
                <w:szCs w:val="24"/>
              </w:rPr>
            </w:pPr>
            <w:r w:rsidRPr="00D10A0C">
              <w:rPr>
                <w:rFonts w:cstheme="minorHAnsi"/>
                <w:szCs w:val="24"/>
              </w:rPr>
              <w:t>Appoint a small groups coordinator, and develop a position description for them.</w:t>
            </w:r>
          </w:p>
          <w:p w14:paraId="1D845DD5" w14:textId="09BBDCBB" w:rsidR="00247409" w:rsidRPr="00D10A0C" w:rsidRDefault="00247409" w:rsidP="00D10A0C">
            <w:pPr>
              <w:pStyle w:val="ListParagraph"/>
              <w:numPr>
                <w:ilvl w:val="0"/>
                <w:numId w:val="14"/>
              </w:numPr>
              <w:rPr>
                <w:rFonts w:cstheme="minorHAnsi"/>
                <w:szCs w:val="24"/>
              </w:rPr>
            </w:pPr>
            <w:r w:rsidRPr="00D10A0C">
              <w:rPr>
                <w:rFonts w:cstheme="minorHAnsi"/>
                <w:szCs w:val="24"/>
              </w:rPr>
              <w:t>Develop a template for groups to identify structure, point of contact, vision and mission of group, Funding/budget requirements, and…</w:t>
            </w:r>
          </w:p>
          <w:p w14:paraId="7A10720B" w14:textId="7E12F844" w:rsidR="00247409" w:rsidRPr="00D10A0C" w:rsidRDefault="00247409" w:rsidP="00D10A0C">
            <w:pPr>
              <w:pStyle w:val="ListParagraph"/>
              <w:numPr>
                <w:ilvl w:val="0"/>
                <w:numId w:val="14"/>
              </w:numPr>
              <w:rPr>
                <w:rFonts w:cstheme="minorHAnsi"/>
                <w:szCs w:val="24"/>
              </w:rPr>
            </w:pPr>
            <w:r w:rsidRPr="00D10A0C">
              <w:rPr>
                <w:rFonts w:cstheme="minorHAnsi"/>
                <w:szCs w:val="24"/>
              </w:rPr>
              <w:t xml:space="preserve">Feed this into a revised Parish Life booklet </w:t>
            </w:r>
          </w:p>
          <w:p w14:paraId="7BB3CEAA" w14:textId="77777777" w:rsidR="00247409" w:rsidRDefault="00247409" w:rsidP="00D10A0C">
            <w:pPr>
              <w:pStyle w:val="ListParagraph"/>
              <w:numPr>
                <w:ilvl w:val="0"/>
                <w:numId w:val="14"/>
              </w:numPr>
              <w:rPr>
                <w:rFonts w:cstheme="minorHAnsi"/>
                <w:szCs w:val="24"/>
              </w:rPr>
            </w:pPr>
            <w:r w:rsidRPr="00D10A0C">
              <w:rPr>
                <w:rFonts w:cstheme="minorHAnsi"/>
                <w:szCs w:val="24"/>
              </w:rPr>
              <w:t>Revise website accordingly</w:t>
            </w:r>
          </w:p>
          <w:p w14:paraId="4BA62282" w14:textId="37BDC164" w:rsidR="00247409" w:rsidRPr="00D10A0C" w:rsidRDefault="00247409" w:rsidP="00E367DD">
            <w:pPr>
              <w:pStyle w:val="ListParagraph"/>
              <w:ind w:left="360"/>
              <w:rPr>
                <w:rFonts w:cstheme="minorHAnsi"/>
                <w:szCs w:val="24"/>
              </w:rPr>
            </w:pPr>
          </w:p>
        </w:tc>
        <w:tc>
          <w:tcPr>
            <w:tcW w:w="1418" w:type="dxa"/>
          </w:tcPr>
          <w:p w14:paraId="16D79A11" w14:textId="2C0B9BAF" w:rsidR="00247409" w:rsidRDefault="00247409" w:rsidP="00BA4506">
            <w:pPr>
              <w:rPr>
                <w:rFonts w:cstheme="minorHAnsi"/>
                <w:szCs w:val="24"/>
              </w:rPr>
            </w:pPr>
            <w:r>
              <w:rPr>
                <w:rFonts w:cstheme="minorHAnsi"/>
                <w:szCs w:val="24"/>
              </w:rPr>
              <w:t xml:space="preserve">February Parish </w:t>
            </w:r>
            <w:proofErr w:type="spellStart"/>
            <w:r>
              <w:rPr>
                <w:rFonts w:cstheme="minorHAnsi"/>
                <w:szCs w:val="24"/>
              </w:rPr>
              <w:t>Coun</w:t>
            </w:r>
            <w:proofErr w:type="spellEnd"/>
            <w:r>
              <w:rPr>
                <w:rFonts w:cstheme="minorHAnsi"/>
                <w:szCs w:val="24"/>
              </w:rPr>
              <w:t>.</w:t>
            </w:r>
          </w:p>
          <w:p w14:paraId="3C2BDC74" w14:textId="7C183A84" w:rsidR="00247409" w:rsidRPr="00D10A0C" w:rsidRDefault="00247409" w:rsidP="00BA4506">
            <w:pPr>
              <w:rPr>
                <w:rFonts w:cstheme="minorHAnsi"/>
                <w:szCs w:val="24"/>
              </w:rPr>
            </w:pPr>
            <w:r>
              <w:rPr>
                <w:rFonts w:cstheme="minorHAnsi"/>
                <w:szCs w:val="24"/>
              </w:rPr>
              <w:t>April</w:t>
            </w:r>
          </w:p>
          <w:p w14:paraId="68F39FC3" w14:textId="77777777" w:rsidR="00247409" w:rsidRDefault="00247409" w:rsidP="00AF781D">
            <w:pPr>
              <w:rPr>
                <w:rFonts w:cstheme="minorHAnsi"/>
                <w:szCs w:val="24"/>
              </w:rPr>
            </w:pPr>
          </w:p>
          <w:p w14:paraId="2094BA0B" w14:textId="77777777" w:rsidR="00247409" w:rsidRDefault="00247409" w:rsidP="00AF781D">
            <w:pPr>
              <w:rPr>
                <w:rFonts w:cstheme="minorHAnsi"/>
                <w:szCs w:val="24"/>
              </w:rPr>
            </w:pPr>
          </w:p>
          <w:p w14:paraId="3BED8CBD" w14:textId="77777777" w:rsidR="00247409" w:rsidRDefault="00247409" w:rsidP="00AF781D">
            <w:pPr>
              <w:rPr>
                <w:rFonts w:cstheme="minorHAnsi"/>
                <w:szCs w:val="24"/>
              </w:rPr>
            </w:pPr>
          </w:p>
          <w:p w14:paraId="2AA3BFCE" w14:textId="77777777" w:rsidR="00247409" w:rsidRDefault="00247409" w:rsidP="00AF781D">
            <w:pPr>
              <w:rPr>
                <w:rFonts w:cstheme="minorHAnsi"/>
                <w:szCs w:val="24"/>
              </w:rPr>
            </w:pPr>
            <w:r>
              <w:rPr>
                <w:rFonts w:cstheme="minorHAnsi"/>
                <w:szCs w:val="24"/>
              </w:rPr>
              <w:t>June</w:t>
            </w:r>
          </w:p>
          <w:p w14:paraId="4B1FFF48" w14:textId="77777777" w:rsidR="00247409" w:rsidRDefault="00247409" w:rsidP="00AF781D">
            <w:pPr>
              <w:rPr>
                <w:rFonts w:cstheme="minorHAnsi"/>
                <w:szCs w:val="24"/>
              </w:rPr>
            </w:pPr>
            <w:r>
              <w:rPr>
                <w:rFonts w:cstheme="minorHAnsi"/>
                <w:szCs w:val="24"/>
              </w:rPr>
              <w:t>July-August</w:t>
            </w:r>
          </w:p>
          <w:p w14:paraId="3F86B489" w14:textId="49FB5985" w:rsidR="00247409" w:rsidRPr="00D10A0C" w:rsidRDefault="00247409" w:rsidP="00AF781D">
            <w:pPr>
              <w:rPr>
                <w:rFonts w:cstheme="minorHAnsi"/>
                <w:szCs w:val="24"/>
              </w:rPr>
            </w:pPr>
            <w:r>
              <w:rPr>
                <w:rFonts w:cstheme="minorHAnsi"/>
                <w:szCs w:val="24"/>
              </w:rPr>
              <w:t>August</w:t>
            </w:r>
          </w:p>
        </w:tc>
        <w:tc>
          <w:tcPr>
            <w:tcW w:w="2068" w:type="dxa"/>
          </w:tcPr>
          <w:p w14:paraId="5DBAE2AA" w14:textId="77777777" w:rsidR="00247409" w:rsidRPr="00D10A0C" w:rsidRDefault="00247409" w:rsidP="0056436B">
            <w:pPr>
              <w:rPr>
                <w:rFonts w:cstheme="minorHAnsi"/>
                <w:szCs w:val="24"/>
              </w:rPr>
            </w:pPr>
            <w:r w:rsidRPr="00D10A0C">
              <w:rPr>
                <w:rFonts w:cstheme="minorHAnsi"/>
                <w:szCs w:val="24"/>
              </w:rPr>
              <w:t>Sandra Brown-Holt</w:t>
            </w:r>
          </w:p>
          <w:p w14:paraId="582DCA49" w14:textId="77777777" w:rsidR="00247409" w:rsidRPr="00D10A0C" w:rsidRDefault="00247409" w:rsidP="0056436B">
            <w:pPr>
              <w:rPr>
                <w:rFonts w:cstheme="minorHAnsi"/>
                <w:szCs w:val="24"/>
              </w:rPr>
            </w:pPr>
          </w:p>
          <w:p w14:paraId="51E03514" w14:textId="27026C67" w:rsidR="00247409" w:rsidRDefault="00247409" w:rsidP="00D10A0C">
            <w:pPr>
              <w:rPr>
                <w:rFonts w:cstheme="minorHAnsi"/>
                <w:szCs w:val="24"/>
              </w:rPr>
            </w:pPr>
            <w:r w:rsidRPr="00D10A0C">
              <w:rPr>
                <w:rFonts w:cstheme="minorHAnsi"/>
                <w:szCs w:val="24"/>
              </w:rPr>
              <w:t>Small Group coordinator</w:t>
            </w:r>
          </w:p>
          <w:p w14:paraId="71BCA77E" w14:textId="77777777" w:rsidR="00247409" w:rsidRDefault="00247409" w:rsidP="00D10A0C">
            <w:pPr>
              <w:pStyle w:val="ListParagraph"/>
              <w:ind w:left="0"/>
              <w:rPr>
                <w:rFonts w:cstheme="minorHAnsi"/>
                <w:szCs w:val="24"/>
              </w:rPr>
            </w:pPr>
          </w:p>
          <w:p w14:paraId="5A305743" w14:textId="77777777" w:rsidR="00247409" w:rsidRDefault="00247409" w:rsidP="00D10A0C">
            <w:pPr>
              <w:pStyle w:val="ListParagraph"/>
              <w:ind w:left="0"/>
              <w:rPr>
                <w:rFonts w:cstheme="minorHAnsi"/>
                <w:szCs w:val="24"/>
              </w:rPr>
            </w:pPr>
          </w:p>
          <w:p w14:paraId="6445DBD8" w14:textId="77777777" w:rsidR="00247409" w:rsidRDefault="00247409" w:rsidP="00D10A0C">
            <w:pPr>
              <w:pStyle w:val="ListParagraph"/>
              <w:ind w:left="0"/>
              <w:rPr>
                <w:rFonts w:cstheme="minorHAnsi"/>
                <w:szCs w:val="24"/>
              </w:rPr>
            </w:pPr>
            <w:r w:rsidRPr="00D10A0C">
              <w:rPr>
                <w:rFonts w:cstheme="minorHAnsi"/>
                <w:szCs w:val="24"/>
              </w:rPr>
              <w:t>David and Harry, Annette</w:t>
            </w:r>
          </w:p>
          <w:p w14:paraId="2DC8C769" w14:textId="05623894" w:rsidR="00247409" w:rsidRPr="00D10A0C" w:rsidRDefault="00247409" w:rsidP="00D10A0C">
            <w:pPr>
              <w:pStyle w:val="ListParagraph"/>
              <w:ind w:left="0"/>
              <w:rPr>
                <w:rFonts w:cstheme="minorHAnsi"/>
                <w:szCs w:val="24"/>
              </w:rPr>
            </w:pPr>
            <w:r>
              <w:rPr>
                <w:rFonts w:cstheme="minorHAnsi"/>
                <w:szCs w:val="24"/>
              </w:rPr>
              <w:t>Pastoral Care Team</w:t>
            </w:r>
          </w:p>
        </w:tc>
      </w:tr>
      <w:tr w:rsidR="00247409" w:rsidRPr="00745483" w14:paraId="1E21AEDE" w14:textId="77777777" w:rsidTr="00672929">
        <w:trPr>
          <w:trHeight w:val="70"/>
        </w:trPr>
        <w:tc>
          <w:tcPr>
            <w:tcW w:w="1696" w:type="dxa"/>
            <w:vMerge w:val="restart"/>
          </w:tcPr>
          <w:p w14:paraId="4FE65466" w14:textId="2F5461F0" w:rsidR="00247409" w:rsidRDefault="00247409" w:rsidP="009960F7">
            <w:pPr>
              <w:rPr>
                <w:rFonts w:cstheme="minorHAnsi"/>
                <w:b/>
                <w:sz w:val="28"/>
                <w:szCs w:val="28"/>
              </w:rPr>
            </w:pPr>
            <w:r w:rsidRPr="00745483">
              <w:rPr>
                <w:rFonts w:cstheme="minorHAnsi"/>
                <w:b/>
                <w:sz w:val="28"/>
                <w:szCs w:val="28"/>
              </w:rPr>
              <w:t xml:space="preserve">III. </w:t>
            </w:r>
            <w:r>
              <w:rPr>
                <w:rFonts w:cstheme="minorHAnsi"/>
                <w:b/>
                <w:sz w:val="28"/>
                <w:szCs w:val="28"/>
              </w:rPr>
              <w:t xml:space="preserve">Whole Church </w:t>
            </w:r>
            <w:proofErr w:type="spellStart"/>
            <w:r>
              <w:rPr>
                <w:rFonts w:cstheme="minorHAnsi"/>
                <w:b/>
                <w:sz w:val="28"/>
                <w:szCs w:val="28"/>
              </w:rPr>
              <w:t>Cohension</w:t>
            </w:r>
            <w:proofErr w:type="spellEnd"/>
            <w:r w:rsidRPr="00745483">
              <w:rPr>
                <w:rFonts w:cstheme="minorHAnsi"/>
                <w:b/>
                <w:sz w:val="28"/>
                <w:szCs w:val="28"/>
              </w:rPr>
              <w:t xml:space="preserve"> </w:t>
            </w:r>
          </w:p>
          <w:p w14:paraId="6A742F56" w14:textId="0551919D" w:rsidR="00247409" w:rsidRPr="00745483" w:rsidRDefault="00247409" w:rsidP="009960F7">
            <w:pPr>
              <w:rPr>
                <w:rFonts w:cstheme="minorHAnsi"/>
                <w:b/>
                <w:sz w:val="28"/>
                <w:szCs w:val="28"/>
              </w:rPr>
            </w:pPr>
            <w:r>
              <w:rPr>
                <w:rFonts w:cstheme="minorHAnsi"/>
                <w:b/>
                <w:sz w:val="28"/>
                <w:szCs w:val="28"/>
              </w:rPr>
              <w:t>(inward dimension)</w:t>
            </w:r>
          </w:p>
        </w:tc>
        <w:tc>
          <w:tcPr>
            <w:tcW w:w="4252" w:type="dxa"/>
          </w:tcPr>
          <w:p w14:paraId="7946394C" w14:textId="1500849C" w:rsidR="00247409" w:rsidRPr="00D10A0C" w:rsidRDefault="00247409" w:rsidP="00692C23">
            <w:pPr>
              <w:rPr>
                <w:rFonts w:cstheme="minorHAnsi"/>
                <w:szCs w:val="24"/>
              </w:rPr>
            </w:pPr>
            <w:r w:rsidRPr="00D10A0C">
              <w:rPr>
                <w:rFonts w:cstheme="minorHAnsi"/>
                <w:szCs w:val="24"/>
              </w:rPr>
              <w:t xml:space="preserve">1. Conducive worship environment </w:t>
            </w:r>
          </w:p>
          <w:p w14:paraId="3CE74878" w14:textId="77777777" w:rsidR="00247409" w:rsidRPr="00D10A0C" w:rsidRDefault="00247409" w:rsidP="00C2691C">
            <w:pPr>
              <w:pStyle w:val="ListParagraph"/>
              <w:numPr>
                <w:ilvl w:val="0"/>
                <w:numId w:val="5"/>
              </w:numPr>
              <w:rPr>
                <w:rFonts w:cstheme="minorHAnsi"/>
                <w:szCs w:val="24"/>
              </w:rPr>
            </w:pPr>
            <w:r w:rsidRPr="00D10A0C">
              <w:rPr>
                <w:rFonts w:cstheme="minorHAnsi"/>
                <w:szCs w:val="24"/>
              </w:rPr>
              <w:t>Sound - training announcers (intercessors, readers, those with general notices) how to: project voice, use the microphone effectively (</w:t>
            </w:r>
            <w:proofErr w:type="spellStart"/>
            <w:r w:rsidRPr="00D10A0C">
              <w:rPr>
                <w:rFonts w:cstheme="minorHAnsi"/>
                <w:szCs w:val="24"/>
              </w:rPr>
              <w:t>self monitoring</w:t>
            </w:r>
            <w:proofErr w:type="spellEnd"/>
            <w:r w:rsidRPr="00D10A0C">
              <w:rPr>
                <w:rFonts w:cstheme="minorHAnsi"/>
                <w:szCs w:val="24"/>
              </w:rPr>
              <w:t xml:space="preserve"> of adequate volume</w:t>
            </w:r>
          </w:p>
          <w:p w14:paraId="32C4133E" w14:textId="5B97A3B8" w:rsidR="00247409" w:rsidRPr="005A3250" w:rsidRDefault="00247409" w:rsidP="005A3250">
            <w:pPr>
              <w:pStyle w:val="ListParagraph"/>
              <w:numPr>
                <w:ilvl w:val="0"/>
                <w:numId w:val="5"/>
              </w:numPr>
              <w:rPr>
                <w:rFonts w:cstheme="minorHAnsi"/>
                <w:szCs w:val="24"/>
              </w:rPr>
            </w:pPr>
            <w:r w:rsidRPr="00D10A0C">
              <w:rPr>
                <w:rFonts w:cstheme="minorHAnsi"/>
                <w:szCs w:val="24"/>
              </w:rPr>
              <w:t xml:space="preserve">Live feedback: person at the </w:t>
            </w:r>
            <w:proofErr w:type="spellStart"/>
            <w:r w:rsidRPr="00D10A0C">
              <w:rPr>
                <w:rFonts w:cstheme="minorHAnsi"/>
                <w:szCs w:val="24"/>
              </w:rPr>
              <w:t>sounddesk</w:t>
            </w:r>
            <w:proofErr w:type="spellEnd"/>
            <w:r w:rsidRPr="00D10A0C">
              <w:rPr>
                <w:rFonts w:cstheme="minorHAnsi"/>
                <w:szCs w:val="24"/>
              </w:rPr>
              <w:t xml:space="preserve"> to give feedback. Tell readers that the </w:t>
            </w:r>
            <w:proofErr w:type="spellStart"/>
            <w:r w:rsidRPr="00D10A0C">
              <w:rPr>
                <w:rFonts w:cstheme="minorHAnsi"/>
                <w:szCs w:val="24"/>
              </w:rPr>
              <w:t>sounddesk</w:t>
            </w:r>
            <w:proofErr w:type="spellEnd"/>
            <w:r w:rsidRPr="00D10A0C">
              <w:rPr>
                <w:rFonts w:cstheme="minorHAnsi"/>
                <w:szCs w:val="24"/>
              </w:rPr>
              <w:t xml:space="preserve"> operator will give feedback.</w:t>
            </w:r>
          </w:p>
          <w:p w14:paraId="642DA4B9" w14:textId="736D265C" w:rsidR="00247409" w:rsidRDefault="00247409" w:rsidP="00C2691C">
            <w:pPr>
              <w:pStyle w:val="ListParagraph"/>
              <w:numPr>
                <w:ilvl w:val="0"/>
                <w:numId w:val="5"/>
              </w:numPr>
              <w:rPr>
                <w:rFonts w:cstheme="minorHAnsi"/>
                <w:szCs w:val="24"/>
              </w:rPr>
            </w:pPr>
            <w:r w:rsidRPr="00D10A0C">
              <w:rPr>
                <w:rFonts w:cstheme="minorHAnsi"/>
                <w:szCs w:val="24"/>
              </w:rPr>
              <w:t>Offer a further training session possibly one on one? Go to individual readers one by one.</w:t>
            </w:r>
          </w:p>
          <w:p w14:paraId="46152E04" w14:textId="2538CF8E" w:rsidR="00247409" w:rsidRPr="00764935" w:rsidRDefault="00247409" w:rsidP="00692C23">
            <w:pPr>
              <w:pStyle w:val="ListParagraph"/>
              <w:numPr>
                <w:ilvl w:val="0"/>
                <w:numId w:val="5"/>
              </w:numPr>
              <w:rPr>
                <w:rFonts w:cstheme="minorHAnsi"/>
                <w:szCs w:val="24"/>
              </w:rPr>
            </w:pPr>
            <w:r>
              <w:rPr>
                <w:rFonts w:cstheme="minorHAnsi"/>
                <w:szCs w:val="24"/>
              </w:rPr>
              <w:t>Heating/cooling in the church</w:t>
            </w:r>
          </w:p>
        </w:tc>
        <w:tc>
          <w:tcPr>
            <w:tcW w:w="4394" w:type="dxa"/>
          </w:tcPr>
          <w:p w14:paraId="207DC436" w14:textId="77777777" w:rsidR="00247409" w:rsidRPr="00D10A0C" w:rsidRDefault="00247409" w:rsidP="0056436B">
            <w:pPr>
              <w:rPr>
                <w:rFonts w:cstheme="minorHAnsi"/>
                <w:szCs w:val="24"/>
              </w:rPr>
            </w:pPr>
          </w:p>
          <w:p w14:paraId="30280855" w14:textId="0E0C63A5" w:rsidR="00247409" w:rsidRPr="00D10A0C" w:rsidRDefault="00247409" w:rsidP="00692C23">
            <w:pPr>
              <w:rPr>
                <w:rFonts w:cstheme="minorHAnsi"/>
                <w:szCs w:val="24"/>
              </w:rPr>
            </w:pPr>
            <w:r w:rsidRPr="00D10A0C">
              <w:rPr>
                <w:rFonts w:cstheme="minorHAnsi"/>
                <w:szCs w:val="24"/>
              </w:rPr>
              <w:t>Training workshops: A refresher workshop to be conducted every 6 months</w:t>
            </w:r>
          </w:p>
          <w:p w14:paraId="306C7BB5" w14:textId="4CD29ABB" w:rsidR="00247409" w:rsidRPr="00D10A0C" w:rsidRDefault="00247409" w:rsidP="00692C23">
            <w:pPr>
              <w:rPr>
                <w:rFonts w:cstheme="minorHAnsi"/>
                <w:szCs w:val="24"/>
              </w:rPr>
            </w:pPr>
          </w:p>
          <w:p w14:paraId="1D23510F" w14:textId="6EE97786" w:rsidR="00247409" w:rsidRPr="00D10A0C" w:rsidRDefault="00247409" w:rsidP="00692C23">
            <w:pPr>
              <w:rPr>
                <w:rFonts w:cstheme="minorHAnsi"/>
                <w:szCs w:val="24"/>
              </w:rPr>
            </w:pPr>
          </w:p>
          <w:p w14:paraId="0D9B5009" w14:textId="3C7E09D2" w:rsidR="00247409" w:rsidRPr="00D10A0C" w:rsidRDefault="00247409" w:rsidP="00692C23">
            <w:pPr>
              <w:rPr>
                <w:rFonts w:cstheme="minorHAnsi"/>
                <w:szCs w:val="24"/>
              </w:rPr>
            </w:pPr>
            <w:r w:rsidRPr="00D10A0C">
              <w:rPr>
                <w:rFonts w:cstheme="minorHAnsi"/>
                <w:szCs w:val="24"/>
              </w:rPr>
              <w:t xml:space="preserve">Update </w:t>
            </w:r>
            <w:proofErr w:type="spellStart"/>
            <w:r w:rsidRPr="00D10A0C">
              <w:rPr>
                <w:rFonts w:cstheme="minorHAnsi"/>
                <w:szCs w:val="24"/>
              </w:rPr>
              <w:t>Sounddesk</w:t>
            </w:r>
            <w:proofErr w:type="spellEnd"/>
            <w:r w:rsidRPr="00D10A0C">
              <w:rPr>
                <w:rFonts w:cstheme="minorHAnsi"/>
                <w:szCs w:val="24"/>
              </w:rPr>
              <w:t xml:space="preserve"> instructions and Position Description</w:t>
            </w:r>
          </w:p>
          <w:p w14:paraId="1907F5BE" w14:textId="0CD0AEBD" w:rsidR="00247409" w:rsidRPr="00D10A0C" w:rsidRDefault="00247409" w:rsidP="00692C23">
            <w:pPr>
              <w:rPr>
                <w:rFonts w:cstheme="minorHAnsi"/>
                <w:szCs w:val="24"/>
              </w:rPr>
            </w:pPr>
            <w:r w:rsidRPr="00D10A0C">
              <w:rPr>
                <w:rFonts w:cstheme="minorHAnsi"/>
                <w:szCs w:val="24"/>
              </w:rPr>
              <w:t xml:space="preserve">Speak to readers about </w:t>
            </w:r>
            <w:proofErr w:type="spellStart"/>
            <w:r w:rsidRPr="00D10A0C">
              <w:rPr>
                <w:rFonts w:cstheme="minorHAnsi"/>
                <w:szCs w:val="24"/>
              </w:rPr>
              <w:t>sounddesk</w:t>
            </w:r>
            <w:proofErr w:type="spellEnd"/>
            <w:r w:rsidRPr="00D10A0C">
              <w:rPr>
                <w:rFonts w:cstheme="minorHAnsi"/>
                <w:szCs w:val="24"/>
              </w:rPr>
              <w:t xml:space="preserve"> operators giving feedback.</w:t>
            </w:r>
          </w:p>
          <w:p w14:paraId="4932C4B2" w14:textId="77777777" w:rsidR="00247409" w:rsidRDefault="00247409" w:rsidP="00C2691C">
            <w:pPr>
              <w:rPr>
                <w:rFonts w:cstheme="minorHAnsi"/>
                <w:szCs w:val="24"/>
              </w:rPr>
            </w:pPr>
          </w:p>
          <w:p w14:paraId="11DB131C" w14:textId="77777777" w:rsidR="00247409" w:rsidRDefault="00247409" w:rsidP="00C2691C">
            <w:pPr>
              <w:rPr>
                <w:rFonts w:cstheme="minorHAnsi"/>
                <w:szCs w:val="24"/>
              </w:rPr>
            </w:pPr>
          </w:p>
          <w:p w14:paraId="6B3B12F0" w14:textId="77777777" w:rsidR="00247409" w:rsidRDefault="00247409" w:rsidP="00C2691C">
            <w:pPr>
              <w:rPr>
                <w:rFonts w:cstheme="minorHAnsi"/>
                <w:szCs w:val="24"/>
              </w:rPr>
            </w:pPr>
            <w:r w:rsidRPr="00D10A0C">
              <w:rPr>
                <w:rFonts w:cstheme="minorHAnsi"/>
                <w:szCs w:val="24"/>
              </w:rPr>
              <w:t xml:space="preserve">One on one training </w:t>
            </w:r>
          </w:p>
          <w:p w14:paraId="7ADEDACC" w14:textId="77777777" w:rsidR="00247409" w:rsidRDefault="00247409" w:rsidP="00C2691C">
            <w:pPr>
              <w:rPr>
                <w:rFonts w:cstheme="minorHAnsi"/>
                <w:szCs w:val="24"/>
              </w:rPr>
            </w:pPr>
          </w:p>
          <w:p w14:paraId="13C6CDF4" w14:textId="77777777" w:rsidR="00247409" w:rsidRDefault="00247409" w:rsidP="00C2691C">
            <w:pPr>
              <w:rPr>
                <w:rFonts w:cstheme="minorHAnsi"/>
                <w:szCs w:val="24"/>
              </w:rPr>
            </w:pPr>
          </w:p>
          <w:p w14:paraId="0AD46698" w14:textId="3EA639B0" w:rsidR="00247409" w:rsidRPr="00D10A0C" w:rsidRDefault="00247409" w:rsidP="00C2691C">
            <w:pPr>
              <w:rPr>
                <w:rFonts w:cstheme="minorHAnsi"/>
                <w:szCs w:val="24"/>
              </w:rPr>
            </w:pPr>
            <w:r>
              <w:rPr>
                <w:rFonts w:cstheme="minorHAnsi"/>
                <w:szCs w:val="24"/>
              </w:rPr>
              <w:t>Install remote access app</w:t>
            </w:r>
          </w:p>
        </w:tc>
        <w:tc>
          <w:tcPr>
            <w:tcW w:w="1418" w:type="dxa"/>
          </w:tcPr>
          <w:p w14:paraId="6E82E38B" w14:textId="77777777" w:rsidR="00247409" w:rsidRDefault="00247409" w:rsidP="0056436B">
            <w:pPr>
              <w:rPr>
                <w:rFonts w:cstheme="minorHAnsi"/>
                <w:szCs w:val="24"/>
              </w:rPr>
            </w:pPr>
          </w:p>
          <w:p w14:paraId="4985AD3F" w14:textId="1A912953" w:rsidR="00247409" w:rsidRDefault="00247409" w:rsidP="0056436B">
            <w:pPr>
              <w:rPr>
                <w:rFonts w:cstheme="minorHAnsi"/>
                <w:szCs w:val="24"/>
              </w:rPr>
            </w:pPr>
            <w:r>
              <w:rPr>
                <w:rFonts w:cstheme="minorHAnsi"/>
                <w:szCs w:val="24"/>
              </w:rPr>
              <w:t>March</w:t>
            </w:r>
          </w:p>
          <w:p w14:paraId="3E6CEDEF" w14:textId="77777777" w:rsidR="00247409" w:rsidRDefault="00247409" w:rsidP="0056436B">
            <w:pPr>
              <w:rPr>
                <w:rFonts w:cstheme="minorHAnsi"/>
                <w:szCs w:val="24"/>
              </w:rPr>
            </w:pPr>
          </w:p>
          <w:p w14:paraId="74EB754F" w14:textId="77777777" w:rsidR="00247409" w:rsidRDefault="00247409" w:rsidP="0056436B">
            <w:pPr>
              <w:rPr>
                <w:rFonts w:cstheme="minorHAnsi"/>
                <w:szCs w:val="24"/>
              </w:rPr>
            </w:pPr>
          </w:p>
          <w:p w14:paraId="0E562065" w14:textId="77777777" w:rsidR="00247409" w:rsidRDefault="00247409" w:rsidP="0056436B">
            <w:pPr>
              <w:rPr>
                <w:rFonts w:cstheme="minorHAnsi"/>
                <w:szCs w:val="24"/>
              </w:rPr>
            </w:pPr>
          </w:p>
          <w:p w14:paraId="6FC1E8F2" w14:textId="3951CA30" w:rsidR="00247409" w:rsidRDefault="00247409" w:rsidP="0056436B">
            <w:pPr>
              <w:rPr>
                <w:rFonts w:cstheme="minorHAnsi"/>
                <w:szCs w:val="24"/>
              </w:rPr>
            </w:pPr>
            <w:r>
              <w:rPr>
                <w:rFonts w:cstheme="minorHAnsi"/>
                <w:szCs w:val="24"/>
              </w:rPr>
              <w:t>March</w:t>
            </w:r>
          </w:p>
          <w:p w14:paraId="4862F194" w14:textId="77777777" w:rsidR="00247409" w:rsidRDefault="00247409" w:rsidP="0056436B">
            <w:pPr>
              <w:rPr>
                <w:rFonts w:cstheme="minorHAnsi"/>
                <w:szCs w:val="24"/>
              </w:rPr>
            </w:pPr>
          </w:p>
          <w:p w14:paraId="395B2D94" w14:textId="77F1CC2F" w:rsidR="00247409" w:rsidRDefault="00247409" w:rsidP="0056436B">
            <w:pPr>
              <w:rPr>
                <w:rFonts w:cstheme="minorHAnsi"/>
                <w:szCs w:val="24"/>
              </w:rPr>
            </w:pPr>
            <w:r>
              <w:rPr>
                <w:rFonts w:cstheme="minorHAnsi"/>
                <w:szCs w:val="24"/>
              </w:rPr>
              <w:t>March</w:t>
            </w:r>
          </w:p>
          <w:p w14:paraId="1321C9BA" w14:textId="77777777" w:rsidR="00247409" w:rsidRDefault="00247409" w:rsidP="0056436B">
            <w:pPr>
              <w:rPr>
                <w:rFonts w:cstheme="minorHAnsi"/>
                <w:szCs w:val="24"/>
              </w:rPr>
            </w:pPr>
          </w:p>
          <w:p w14:paraId="708927FD" w14:textId="77777777" w:rsidR="00247409" w:rsidRDefault="00247409" w:rsidP="0056436B">
            <w:pPr>
              <w:rPr>
                <w:rFonts w:cstheme="minorHAnsi"/>
                <w:szCs w:val="24"/>
              </w:rPr>
            </w:pPr>
          </w:p>
          <w:p w14:paraId="40511C18" w14:textId="77777777" w:rsidR="00247409" w:rsidRDefault="00247409" w:rsidP="0056436B">
            <w:pPr>
              <w:rPr>
                <w:rFonts w:cstheme="minorHAnsi"/>
                <w:szCs w:val="24"/>
              </w:rPr>
            </w:pPr>
          </w:p>
          <w:p w14:paraId="370B6169" w14:textId="77777777" w:rsidR="00247409" w:rsidRDefault="00247409" w:rsidP="0056436B">
            <w:pPr>
              <w:rPr>
                <w:rFonts w:cstheme="minorHAnsi"/>
                <w:szCs w:val="24"/>
              </w:rPr>
            </w:pPr>
            <w:r>
              <w:rPr>
                <w:rFonts w:cstheme="minorHAnsi"/>
                <w:szCs w:val="24"/>
              </w:rPr>
              <w:t>March</w:t>
            </w:r>
          </w:p>
          <w:p w14:paraId="2ED1CFA5" w14:textId="77777777" w:rsidR="00247409" w:rsidRDefault="00247409" w:rsidP="0056436B">
            <w:pPr>
              <w:rPr>
                <w:rFonts w:cstheme="minorHAnsi"/>
                <w:szCs w:val="24"/>
              </w:rPr>
            </w:pPr>
          </w:p>
          <w:p w14:paraId="231270C6" w14:textId="77777777" w:rsidR="00247409" w:rsidRDefault="00247409" w:rsidP="0056436B">
            <w:pPr>
              <w:rPr>
                <w:rFonts w:cstheme="minorHAnsi"/>
                <w:szCs w:val="24"/>
              </w:rPr>
            </w:pPr>
          </w:p>
          <w:p w14:paraId="260143F1" w14:textId="4D5AD14A" w:rsidR="00247409" w:rsidRPr="00D10A0C" w:rsidRDefault="00247409" w:rsidP="0056436B">
            <w:pPr>
              <w:rPr>
                <w:rFonts w:cstheme="minorHAnsi"/>
                <w:szCs w:val="24"/>
              </w:rPr>
            </w:pPr>
            <w:r>
              <w:rPr>
                <w:rFonts w:cstheme="minorHAnsi"/>
                <w:szCs w:val="24"/>
              </w:rPr>
              <w:t>May</w:t>
            </w:r>
          </w:p>
        </w:tc>
        <w:tc>
          <w:tcPr>
            <w:tcW w:w="2068" w:type="dxa"/>
          </w:tcPr>
          <w:p w14:paraId="0F5DF26D" w14:textId="77777777" w:rsidR="00247409" w:rsidRPr="00D10A0C" w:rsidRDefault="00247409" w:rsidP="0056436B">
            <w:pPr>
              <w:pStyle w:val="ListParagraph"/>
              <w:ind w:left="34"/>
              <w:rPr>
                <w:rFonts w:cstheme="minorHAnsi"/>
                <w:szCs w:val="24"/>
              </w:rPr>
            </w:pPr>
          </w:p>
          <w:p w14:paraId="61C22B7D" w14:textId="77777777" w:rsidR="00247409" w:rsidRPr="00D10A0C" w:rsidRDefault="00247409" w:rsidP="0056436B">
            <w:pPr>
              <w:pStyle w:val="ListParagraph"/>
              <w:ind w:left="34"/>
              <w:rPr>
                <w:rFonts w:cstheme="minorHAnsi"/>
                <w:szCs w:val="24"/>
              </w:rPr>
            </w:pPr>
            <w:r w:rsidRPr="00D10A0C">
              <w:rPr>
                <w:rFonts w:cstheme="minorHAnsi"/>
                <w:szCs w:val="24"/>
              </w:rPr>
              <w:t>Keren to ask Glenys Collis</w:t>
            </w:r>
          </w:p>
          <w:p w14:paraId="5880EEA9" w14:textId="77777777" w:rsidR="00247409" w:rsidRPr="00D10A0C" w:rsidRDefault="00247409" w:rsidP="0056436B">
            <w:pPr>
              <w:pStyle w:val="ListParagraph"/>
              <w:ind w:left="34"/>
              <w:rPr>
                <w:rFonts w:cstheme="minorHAnsi"/>
                <w:szCs w:val="24"/>
              </w:rPr>
            </w:pPr>
          </w:p>
          <w:p w14:paraId="60B8904C" w14:textId="77777777" w:rsidR="00247409" w:rsidRPr="00D10A0C" w:rsidRDefault="00247409" w:rsidP="0056436B">
            <w:pPr>
              <w:pStyle w:val="ListParagraph"/>
              <w:ind w:left="34"/>
              <w:rPr>
                <w:rFonts w:cstheme="minorHAnsi"/>
                <w:szCs w:val="24"/>
              </w:rPr>
            </w:pPr>
          </w:p>
          <w:p w14:paraId="29680B53" w14:textId="121E6C4B" w:rsidR="00247409" w:rsidRPr="005D12E0" w:rsidRDefault="00247409" w:rsidP="005D12E0">
            <w:pPr>
              <w:pStyle w:val="ListParagraph"/>
              <w:ind w:left="34"/>
              <w:rPr>
                <w:rFonts w:cstheme="minorHAnsi"/>
                <w:szCs w:val="24"/>
              </w:rPr>
            </w:pPr>
            <w:r>
              <w:rPr>
                <w:rFonts w:cstheme="minorHAnsi"/>
                <w:szCs w:val="24"/>
              </w:rPr>
              <w:t xml:space="preserve">John </w:t>
            </w:r>
            <w:proofErr w:type="spellStart"/>
            <w:r>
              <w:rPr>
                <w:rFonts w:cstheme="minorHAnsi"/>
                <w:szCs w:val="24"/>
              </w:rPr>
              <w:t>Humann</w:t>
            </w:r>
            <w:proofErr w:type="spellEnd"/>
          </w:p>
          <w:p w14:paraId="114F46AA" w14:textId="77777777" w:rsidR="00247409" w:rsidRPr="005D12E0" w:rsidRDefault="00247409" w:rsidP="005D12E0">
            <w:pPr>
              <w:rPr>
                <w:rFonts w:cstheme="minorHAnsi"/>
                <w:szCs w:val="24"/>
              </w:rPr>
            </w:pPr>
          </w:p>
          <w:p w14:paraId="434838E9" w14:textId="58EF536D" w:rsidR="00247409" w:rsidRDefault="00247409" w:rsidP="00D10A0C">
            <w:pPr>
              <w:rPr>
                <w:rFonts w:cstheme="minorHAnsi"/>
                <w:szCs w:val="24"/>
              </w:rPr>
            </w:pPr>
            <w:r>
              <w:rPr>
                <w:rFonts w:cstheme="minorHAnsi"/>
                <w:szCs w:val="24"/>
              </w:rPr>
              <w:t xml:space="preserve">Mandy (Melissa </w:t>
            </w:r>
            <w:proofErr w:type="spellStart"/>
            <w:r>
              <w:rPr>
                <w:rFonts w:cstheme="minorHAnsi"/>
                <w:szCs w:val="24"/>
              </w:rPr>
              <w:t>Quintarelli</w:t>
            </w:r>
            <w:proofErr w:type="spellEnd"/>
            <w:r>
              <w:rPr>
                <w:rFonts w:cstheme="minorHAnsi"/>
                <w:szCs w:val="24"/>
              </w:rPr>
              <w:t>)</w:t>
            </w:r>
          </w:p>
          <w:p w14:paraId="624CC298" w14:textId="77777777" w:rsidR="00247409" w:rsidRPr="005A3250" w:rsidRDefault="00247409" w:rsidP="005A3250">
            <w:pPr>
              <w:rPr>
                <w:rFonts w:cstheme="minorHAnsi"/>
                <w:szCs w:val="24"/>
              </w:rPr>
            </w:pPr>
          </w:p>
          <w:p w14:paraId="4D5CCA14" w14:textId="77777777" w:rsidR="00247409" w:rsidRDefault="00247409" w:rsidP="005A3250">
            <w:pPr>
              <w:rPr>
                <w:rFonts w:cstheme="minorHAnsi"/>
                <w:szCs w:val="24"/>
              </w:rPr>
            </w:pPr>
            <w:r w:rsidRPr="005A3250">
              <w:rPr>
                <w:rFonts w:cstheme="minorHAnsi"/>
                <w:szCs w:val="24"/>
              </w:rPr>
              <w:t>Keren to speak to Glenys and</w:t>
            </w:r>
            <w:r>
              <w:rPr>
                <w:rFonts w:cstheme="minorHAnsi"/>
                <w:szCs w:val="24"/>
              </w:rPr>
              <w:t xml:space="preserve"> Mandy to speak to</w:t>
            </w:r>
            <w:r w:rsidRPr="005A3250">
              <w:rPr>
                <w:rFonts w:cstheme="minorHAnsi"/>
                <w:szCs w:val="24"/>
              </w:rPr>
              <w:t xml:space="preserve"> Melissa Q.</w:t>
            </w:r>
          </w:p>
          <w:p w14:paraId="6EFDEAB2" w14:textId="375D140E" w:rsidR="00247409" w:rsidRPr="005A3250" w:rsidRDefault="00247409" w:rsidP="005A3250">
            <w:pPr>
              <w:rPr>
                <w:rFonts w:cstheme="minorHAnsi"/>
                <w:szCs w:val="24"/>
              </w:rPr>
            </w:pPr>
            <w:r>
              <w:rPr>
                <w:rFonts w:cstheme="minorHAnsi"/>
                <w:szCs w:val="24"/>
              </w:rPr>
              <w:t>Property Team</w:t>
            </w:r>
          </w:p>
        </w:tc>
      </w:tr>
      <w:tr w:rsidR="00247409" w:rsidRPr="00745483" w14:paraId="1612FA30" w14:textId="77777777" w:rsidTr="00672929">
        <w:trPr>
          <w:trHeight w:val="70"/>
        </w:trPr>
        <w:tc>
          <w:tcPr>
            <w:tcW w:w="1696" w:type="dxa"/>
            <w:vMerge/>
          </w:tcPr>
          <w:p w14:paraId="6FEB6A64" w14:textId="77777777" w:rsidR="00247409" w:rsidRPr="00745483" w:rsidRDefault="00247409" w:rsidP="009960F7">
            <w:pPr>
              <w:rPr>
                <w:rFonts w:cstheme="minorHAnsi"/>
                <w:b/>
                <w:sz w:val="28"/>
                <w:szCs w:val="28"/>
              </w:rPr>
            </w:pPr>
          </w:p>
        </w:tc>
        <w:tc>
          <w:tcPr>
            <w:tcW w:w="4252" w:type="dxa"/>
          </w:tcPr>
          <w:p w14:paraId="5E675D9A" w14:textId="0F7F3E66" w:rsidR="00247409" w:rsidRPr="00E7033A" w:rsidRDefault="00247409" w:rsidP="00745483">
            <w:pPr>
              <w:rPr>
                <w:rFonts w:cstheme="minorHAnsi"/>
                <w:szCs w:val="24"/>
              </w:rPr>
            </w:pPr>
            <w:r w:rsidRPr="00E7033A">
              <w:rPr>
                <w:rFonts w:cstheme="minorHAnsi"/>
                <w:szCs w:val="24"/>
              </w:rPr>
              <w:t xml:space="preserve">2. Combined Sunday services breakfast to take place on a bimonthly (every two months) basis. </w:t>
            </w:r>
          </w:p>
        </w:tc>
        <w:tc>
          <w:tcPr>
            <w:tcW w:w="4394" w:type="dxa"/>
          </w:tcPr>
          <w:p w14:paraId="4A7AF35D" w14:textId="3E5A81A1" w:rsidR="00247409" w:rsidRPr="00E7033A" w:rsidRDefault="00247409" w:rsidP="00745483">
            <w:pPr>
              <w:rPr>
                <w:rFonts w:cstheme="minorHAnsi"/>
                <w:szCs w:val="24"/>
              </w:rPr>
            </w:pPr>
            <w:r w:rsidRPr="00E7033A">
              <w:rPr>
                <w:rFonts w:cstheme="minorHAnsi"/>
                <w:szCs w:val="24"/>
              </w:rPr>
              <w:t>Address marketing of this</w:t>
            </w:r>
          </w:p>
          <w:p w14:paraId="3B69ED0C" w14:textId="77777777" w:rsidR="00247409" w:rsidRPr="00E7033A" w:rsidRDefault="00247409" w:rsidP="0056436B">
            <w:r w:rsidRPr="00E7033A">
              <w:t xml:space="preserve">Issue good reminders. </w:t>
            </w:r>
          </w:p>
          <w:p w14:paraId="409F9F59" w14:textId="1B400BF8" w:rsidR="00247409" w:rsidRPr="00E7033A" w:rsidRDefault="00247409" w:rsidP="00745483">
            <w:r w:rsidRPr="00E7033A">
              <w:t>SMS to be sent on the Friday. Buddy system to remind people of breakfast who aren’t on mobile?</w:t>
            </w:r>
          </w:p>
        </w:tc>
        <w:tc>
          <w:tcPr>
            <w:tcW w:w="1418" w:type="dxa"/>
          </w:tcPr>
          <w:p w14:paraId="46B0FFE9" w14:textId="0D7EC557" w:rsidR="00247409" w:rsidRPr="00E7033A" w:rsidRDefault="00247409" w:rsidP="00692C23">
            <w:pPr>
              <w:rPr>
                <w:rFonts w:cstheme="minorHAnsi"/>
                <w:szCs w:val="24"/>
              </w:rPr>
            </w:pPr>
            <w:r w:rsidRPr="00E7033A">
              <w:rPr>
                <w:rFonts w:cstheme="minorHAnsi"/>
                <w:szCs w:val="24"/>
              </w:rPr>
              <w:t xml:space="preserve">Every two months </w:t>
            </w:r>
          </w:p>
          <w:p w14:paraId="214A3B8F" w14:textId="77777777" w:rsidR="00247409" w:rsidRPr="00E7033A" w:rsidRDefault="00247409" w:rsidP="00692C23">
            <w:pPr>
              <w:rPr>
                <w:rFonts w:cstheme="minorHAnsi"/>
                <w:szCs w:val="24"/>
              </w:rPr>
            </w:pPr>
          </w:p>
          <w:p w14:paraId="37DB9C1D" w14:textId="77777777" w:rsidR="00247409" w:rsidRPr="00E7033A" w:rsidRDefault="00247409" w:rsidP="00745483">
            <w:pPr>
              <w:rPr>
                <w:rFonts w:cstheme="minorHAnsi"/>
                <w:szCs w:val="24"/>
              </w:rPr>
            </w:pPr>
          </w:p>
        </w:tc>
        <w:tc>
          <w:tcPr>
            <w:tcW w:w="2068" w:type="dxa"/>
          </w:tcPr>
          <w:p w14:paraId="55E38FDD" w14:textId="56A1E0F5" w:rsidR="00247409" w:rsidRPr="00E7033A" w:rsidRDefault="00247409" w:rsidP="0056436B">
            <w:pPr>
              <w:rPr>
                <w:rFonts w:cstheme="minorHAnsi"/>
                <w:szCs w:val="24"/>
              </w:rPr>
            </w:pPr>
            <w:r w:rsidRPr="00E7033A">
              <w:rPr>
                <w:rFonts w:cstheme="minorHAnsi"/>
                <w:szCs w:val="24"/>
              </w:rPr>
              <w:t>Mitzi, Coralie, and team</w:t>
            </w:r>
            <w:r>
              <w:rPr>
                <w:rFonts w:cstheme="minorHAnsi"/>
                <w:szCs w:val="24"/>
              </w:rPr>
              <w:t xml:space="preserve">, </w:t>
            </w:r>
            <w:r w:rsidRPr="00E7033A">
              <w:rPr>
                <w:rFonts w:cstheme="minorHAnsi"/>
                <w:szCs w:val="24"/>
              </w:rPr>
              <w:t>Mitzi coordinating</w:t>
            </w:r>
          </w:p>
        </w:tc>
      </w:tr>
      <w:tr w:rsidR="00247409" w:rsidRPr="00745483" w14:paraId="41FD2C75" w14:textId="77777777" w:rsidTr="00672929">
        <w:trPr>
          <w:trHeight w:val="70"/>
        </w:trPr>
        <w:tc>
          <w:tcPr>
            <w:tcW w:w="1696" w:type="dxa"/>
            <w:vMerge/>
          </w:tcPr>
          <w:p w14:paraId="0028EF1A" w14:textId="77777777" w:rsidR="00247409" w:rsidRPr="00745483" w:rsidRDefault="00247409" w:rsidP="009960F7">
            <w:pPr>
              <w:rPr>
                <w:rFonts w:cstheme="minorHAnsi"/>
                <w:b/>
                <w:sz w:val="28"/>
                <w:szCs w:val="28"/>
              </w:rPr>
            </w:pPr>
          </w:p>
        </w:tc>
        <w:tc>
          <w:tcPr>
            <w:tcW w:w="4252" w:type="dxa"/>
          </w:tcPr>
          <w:p w14:paraId="3E565C2B" w14:textId="08F67E95" w:rsidR="00247409" w:rsidRPr="00E7033A" w:rsidRDefault="00247409" w:rsidP="00692C23">
            <w:pPr>
              <w:rPr>
                <w:rFonts w:cstheme="minorHAnsi"/>
                <w:szCs w:val="24"/>
              </w:rPr>
            </w:pPr>
            <w:r w:rsidRPr="00E7033A">
              <w:rPr>
                <w:rFonts w:cstheme="minorHAnsi"/>
                <w:szCs w:val="24"/>
              </w:rPr>
              <w:t>3. CHILD SAFE CHURCH</w:t>
            </w:r>
            <w:r>
              <w:rPr>
                <w:rFonts w:cstheme="minorHAnsi"/>
                <w:szCs w:val="24"/>
              </w:rPr>
              <w:t xml:space="preserve"> </w:t>
            </w:r>
          </w:p>
          <w:p w14:paraId="1231C9E4" w14:textId="77777777" w:rsidR="00247409" w:rsidRPr="00E7033A" w:rsidRDefault="00247409" w:rsidP="00692C23">
            <w:pPr>
              <w:rPr>
                <w:rFonts w:cstheme="minorHAnsi"/>
                <w:szCs w:val="24"/>
              </w:rPr>
            </w:pPr>
            <w:r w:rsidRPr="00E7033A">
              <w:rPr>
                <w:rFonts w:cstheme="minorHAnsi"/>
                <w:szCs w:val="24"/>
              </w:rPr>
              <w:t>To implement the Child Safe Standards and be compliant with government and church regulations in respect of child safety.</w:t>
            </w:r>
          </w:p>
          <w:p w14:paraId="11B13F26" w14:textId="2918FF55" w:rsidR="00247409" w:rsidRDefault="00247409" w:rsidP="00692C23">
            <w:pPr>
              <w:rPr>
                <w:rFonts w:cstheme="minorHAnsi"/>
                <w:sz w:val="24"/>
                <w:szCs w:val="24"/>
              </w:rPr>
            </w:pPr>
          </w:p>
        </w:tc>
        <w:tc>
          <w:tcPr>
            <w:tcW w:w="4394" w:type="dxa"/>
          </w:tcPr>
          <w:p w14:paraId="10821E6D" w14:textId="77777777" w:rsidR="00247409" w:rsidRPr="00E7033A" w:rsidRDefault="00247409" w:rsidP="00692C23">
            <w:pPr>
              <w:rPr>
                <w:rFonts w:cstheme="minorHAnsi"/>
              </w:rPr>
            </w:pPr>
            <w:r w:rsidRPr="00E7033A">
              <w:rPr>
                <w:rFonts w:cstheme="minorHAnsi"/>
              </w:rPr>
              <w:t>Sign up with Child Safe organisation</w:t>
            </w:r>
          </w:p>
          <w:p w14:paraId="52155978" w14:textId="5EE9C163" w:rsidR="00247409" w:rsidRDefault="00247409" w:rsidP="00692C23">
            <w:pPr>
              <w:rPr>
                <w:rFonts w:cstheme="minorHAnsi"/>
              </w:rPr>
            </w:pPr>
            <w:r w:rsidRPr="00E7033A">
              <w:rPr>
                <w:rFonts w:cstheme="minorHAnsi"/>
              </w:rPr>
              <w:t>Address Standards 2/3</w:t>
            </w:r>
          </w:p>
          <w:p w14:paraId="48ACCF34" w14:textId="77777777" w:rsidR="00247409" w:rsidRPr="00E7033A" w:rsidRDefault="00247409" w:rsidP="00692C23">
            <w:pPr>
              <w:rPr>
                <w:rFonts w:cstheme="minorHAnsi"/>
              </w:rPr>
            </w:pPr>
          </w:p>
          <w:p w14:paraId="66AF5EDF" w14:textId="77777777" w:rsidR="00247409" w:rsidRPr="00E7033A" w:rsidRDefault="00247409" w:rsidP="00692C23">
            <w:pPr>
              <w:rPr>
                <w:rFonts w:cstheme="minorHAnsi"/>
              </w:rPr>
            </w:pPr>
            <w:r w:rsidRPr="00E7033A">
              <w:rPr>
                <w:rFonts w:cstheme="minorHAnsi"/>
              </w:rPr>
              <w:t>Address Standard 5</w:t>
            </w:r>
          </w:p>
          <w:p w14:paraId="6EBF05BE" w14:textId="77777777" w:rsidR="00247409" w:rsidRPr="00E7033A" w:rsidRDefault="00247409" w:rsidP="00692C23">
            <w:pPr>
              <w:rPr>
                <w:rFonts w:cstheme="minorHAnsi"/>
              </w:rPr>
            </w:pPr>
            <w:r w:rsidRPr="00E7033A">
              <w:rPr>
                <w:rFonts w:cstheme="minorHAnsi"/>
              </w:rPr>
              <w:t>Address Standard 4</w:t>
            </w:r>
          </w:p>
          <w:p w14:paraId="3B586551" w14:textId="77777777" w:rsidR="00247409" w:rsidRPr="00E7033A" w:rsidRDefault="00247409" w:rsidP="00692C23">
            <w:pPr>
              <w:rPr>
                <w:rFonts w:cstheme="minorHAnsi"/>
              </w:rPr>
            </w:pPr>
            <w:r w:rsidRPr="00E7033A">
              <w:rPr>
                <w:rFonts w:cstheme="minorHAnsi"/>
              </w:rPr>
              <w:t>Address Standards 6/7</w:t>
            </w:r>
          </w:p>
          <w:p w14:paraId="57D062A7" w14:textId="5A33E15F" w:rsidR="00247409" w:rsidRPr="00E7033A" w:rsidRDefault="00247409" w:rsidP="00692C23">
            <w:pPr>
              <w:rPr>
                <w:rFonts w:cstheme="minorHAnsi"/>
              </w:rPr>
            </w:pPr>
            <w:r w:rsidRPr="00E7033A">
              <w:rPr>
                <w:rFonts w:cstheme="minorHAnsi"/>
              </w:rPr>
              <w:t>Address Standard 1</w:t>
            </w:r>
          </w:p>
        </w:tc>
        <w:tc>
          <w:tcPr>
            <w:tcW w:w="1418" w:type="dxa"/>
          </w:tcPr>
          <w:p w14:paraId="55C62A85" w14:textId="5F394EAC" w:rsidR="00247409" w:rsidRPr="00E7033A" w:rsidRDefault="00247409" w:rsidP="00692C23">
            <w:pPr>
              <w:rPr>
                <w:rFonts w:cstheme="minorHAnsi"/>
              </w:rPr>
            </w:pPr>
            <w:r w:rsidRPr="00E7033A">
              <w:rPr>
                <w:rFonts w:cstheme="minorHAnsi"/>
              </w:rPr>
              <w:t>January 2019</w:t>
            </w:r>
          </w:p>
          <w:p w14:paraId="6C7543C5" w14:textId="77777777" w:rsidR="00247409" w:rsidRPr="00E7033A" w:rsidRDefault="00247409" w:rsidP="00692C23">
            <w:pPr>
              <w:rPr>
                <w:rFonts w:cstheme="minorHAnsi"/>
              </w:rPr>
            </w:pPr>
            <w:r w:rsidRPr="00E7033A">
              <w:rPr>
                <w:rFonts w:cstheme="minorHAnsi"/>
              </w:rPr>
              <w:t>February-March</w:t>
            </w:r>
          </w:p>
          <w:p w14:paraId="05E1F715" w14:textId="1F424A04" w:rsidR="00247409" w:rsidRPr="00E7033A" w:rsidRDefault="00247409" w:rsidP="00692C23">
            <w:pPr>
              <w:rPr>
                <w:rFonts w:cstheme="minorHAnsi"/>
              </w:rPr>
            </w:pPr>
            <w:r w:rsidRPr="00E7033A">
              <w:rPr>
                <w:rFonts w:cstheme="minorHAnsi"/>
              </w:rPr>
              <w:t>May-June</w:t>
            </w:r>
          </w:p>
          <w:p w14:paraId="5C3244C4" w14:textId="77777777" w:rsidR="00247409" w:rsidRPr="00E7033A" w:rsidRDefault="00247409" w:rsidP="00692C23">
            <w:pPr>
              <w:rPr>
                <w:rFonts w:cstheme="minorHAnsi"/>
              </w:rPr>
            </w:pPr>
            <w:r w:rsidRPr="00E7033A">
              <w:rPr>
                <w:rFonts w:cstheme="minorHAnsi"/>
              </w:rPr>
              <w:t>July-August</w:t>
            </w:r>
          </w:p>
          <w:p w14:paraId="0181C418" w14:textId="77777777" w:rsidR="00247409" w:rsidRPr="00E7033A" w:rsidRDefault="00247409" w:rsidP="00692C23">
            <w:pPr>
              <w:rPr>
                <w:rFonts w:cstheme="minorHAnsi"/>
              </w:rPr>
            </w:pPr>
            <w:r w:rsidRPr="00E7033A">
              <w:rPr>
                <w:rFonts w:cstheme="minorHAnsi"/>
              </w:rPr>
              <w:t>November</w:t>
            </w:r>
          </w:p>
          <w:p w14:paraId="7065964E" w14:textId="374CF2EA" w:rsidR="00247409" w:rsidRPr="00E7033A" w:rsidRDefault="00247409" w:rsidP="00692C23">
            <w:pPr>
              <w:rPr>
                <w:rFonts w:cstheme="minorHAnsi"/>
              </w:rPr>
            </w:pPr>
            <w:r w:rsidRPr="00E7033A">
              <w:rPr>
                <w:rFonts w:cstheme="minorHAnsi"/>
              </w:rPr>
              <w:t>January 2020</w:t>
            </w:r>
          </w:p>
        </w:tc>
        <w:tc>
          <w:tcPr>
            <w:tcW w:w="2068" w:type="dxa"/>
          </w:tcPr>
          <w:p w14:paraId="04440EEC" w14:textId="71C1C03A" w:rsidR="00247409" w:rsidRPr="00692C23" w:rsidRDefault="00247409" w:rsidP="00692C23">
            <w:pPr>
              <w:rPr>
                <w:rFonts w:cstheme="minorHAnsi"/>
                <w:sz w:val="24"/>
                <w:szCs w:val="24"/>
              </w:rPr>
            </w:pPr>
            <w:r w:rsidRPr="00E7033A">
              <w:rPr>
                <w:rFonts w:cstheme="minorHAnsi"/>
                <w:szCs w:val="24"/>
              </w:rPr>
              <w:t xml:space="preserve">Keren, David </w:t>
            </w:r>
            <w:proofErr w:type="spellStart"/>
            <w:r w:rsidRPr="00E7033A">
              <w:rPr>
                <w:rFonts w:cstheme="minorHAnsi"/>
                <w:szCs w:val="24"/>
              </w:rPr>
              <w:t>Tuke</w:t>
            </w:r>
            <w:proofErr w:type="spellEnd"/>
            <w:r w:rsidRPr="00E7033A">
              <w:rPr>
                <w:rFonts w:cstheme="minorHAnsi"/>
                <w:szCs w:val="24"/>
              </w:rPr>
              <w:t>, Mandy Stevens</w:t>
            </w:r>
          </w:p>
        </w:tc>
      </w:tr>
      <w:tr w:rsidR="00247409" w:rsidRPr="00745483" w14:paraId="4A19DF35" w14:textId="77777777" w:rsidTr="00672929">
        <w:trPr>
          <w:trHeight w:val="70"/>
        </w:trPr>
        <w:tc>
          <w:tcPr>
            <w:tcW w:w="1696" w:type="dxa"/>
            <w:vMerge/>
          </w:tcPr>
          <w:p w14:paraId="7114C24D" w14:textId="77777777" w:rsidR="00247409" w:rsidRPr="00745483" w:rsidRDefault="00247409" w:rsidP="009960F7">
            <w:pPr>
              <w:rPr>
                <w:rFonts w:cstheme="minorHAnsi"/>
                <w:b/>
                <w:sz w:val="28"/>
                <w:szCs w:val="28"/>
              </w:rPr>
            </w:pPr>
          </w:p>
        </w:tc>
        <w:tc>
          <w:tcPr>
            <w:tcW w:w="4252" w:type="dxa"/>
          </w:tcPr>
          <w:p w14:paraId="446EED06" w14:textId="132898DD" w:rsidR="00247409" w:rsidRPr="00E7033A" w:rsidRDefault="00247409" w:rsidP="00692C23">
            <w:pPr>
              <w:rPr>
                <w:rFonts w:cstheme="minorHAnsi"/>
                <w:szCs w:val="24"/>
              </w:rPr>
            </w:pPr>
            <w:r w:rsidRPr="00E7033A">
              <w:rPr>
                <w:rFonts w:cstheme="minorHAnsi"/>
                <w:szCs w:val="24"/>
              </w:rPr>
              <w:t>4. Combined Parish Celebratory Worship</w:t>
            </w:r>
          </w:p>
          <w:p w14:paraId="6E87CC21" w14:textId="77777777" w:rsidR="00247409" w:rsidRPr="00E7033A" w:rsidRDefault="00247409" w:rsidP="00745483">
            <w:pPr>
              <w:rPr>
                <w:rFonts w:cstheme="minorHAnsi"/>
                <w:szCs w:val="24"/>
              </w:rPr>
            </w:pPr>
          </w:p>
        </w:tc>
        <w:tc>
          <w:tcPr>
            <w:tcW w:w="4394" w:type="dxa"/>
          </w:tcPr>
          <w:p w14:paraId="1A64FEB9" w14:textId="6624385F" w:rsidR="00247409" w:rsidRDefault="00247409" w:rsidP="0089412D">
            <w:pPr>
              <w:rPr>
                <w:rFonts w:cstheme="minorHAnsi"/>
                <w:szCs w:val="24"/>
              </w:rPr>
            </w:pPr>
            <w:r w:rsidRPr="00E7033A">
              <w:rPr>
                <w:rFonts w:cstheme="minorHAnsi"/>
                <w:szCs w:val="24"/>
              </w:rPr>
              <w:t>St Margaret’s Day</w:t>
            </w:r>
          </w:p>
          <w:p w14:paraId="16937399" w14:textId="77777777" w:rsidR="00247409" w:rsidRPr="00E7033A" w:rsidRDefault="00247409" w:rsidP="0089412D">
            <w:pPr>
              <w:rPr>
                <w:rFonts w:cstheme="minorHAnsi"/>
                <w:szCs w:val="24"/>
              </w:rPr>
            </w:pPr>
          </w:p>
          <w:p w14:paraId="028ADFD6" w14:textId="77777777" w:rsidR="00247409" w:rsidRPr="00E7033A" w:rsidRDefault="00247409" w:rsidP="0089412D">
            <w:pPr>
              <w:rPr>
                <w:rFonts w:cstheme="minorHAnsi"/>
                <w:szCs w:val="24"/>
              </w:rPr>
            </w:pPr>
            <w:r w:rsidRPr="00E7033A">
              <w:rPr>
                <w:rFonts w:cstheme="minorHAnsi"/>
                <w:szCs w:val="24"/>
              </w:rPr>
              <w:t>Pentecost</w:t>
            </w:r>
          </w:p>
          <w:p w14:paraId="2FFA4728" w14:textId="2DBE2163" w:rsidR="00247409" w:rsidRPr="00E7033A" w:rsidRDefault="00247409" w:rsidP="0089412D">
            <w:pPr>
              <w:rPr>
                <w:rFonts w:cstheme="minorHAnsi"/>
                <w:szCs w:val="24"/>
              </w:rPr>
            </w:pPr>
            <w:r w:rsidRPr="00E7033A">
              <w:rPr>
                <w:rFonts w:cstheme="minorHAnsi"/>
                <w:szCs w:val="24"/>
              </w:rPr>
              <w:t>Bishop’s visit</w:t>
            </w:r>
          </w:p>
          <w:p w14:paraId="56227DC1" w14:textId="3AB65845" w:rsidR="00247409" w:rsidRPr="00E7033A" w:rsidRDefault="00247409" w:rsidP="0089412D">
            <w:pPr>
              <w:rPr>
                <w:rFonts w:cstheme="minorHAnsi"/>
                <w:szCs w:val="24"/>
              </w:rPr>
            </w:pPr>
            <w:r w:rsidRPr="00E7033A">
              <w:rPr>
                <w:rFonts w:cstheme="minorHAnsi"/>
                <w:szCs w:val="24"/>
              </w:rPr>
              <w:t>Planned Giving</w:t>
            </w:r>
          </w:p>
        </w:tc>
        <w:tc>
          <w:tcPr>
            <w:tcW w:w="1418" w:type="dxa"/>
          </w:tcPr>
          <w:p w14:paraId="09299F19" w14:textId="7BC63FB3" w:rsidR="00247409" w:rsidRDefault="00247409" w:rsidP="0089412D">
            <w:pPr>
              <w:rPr>
                <w:rFonts w:cstheme="minorHAnsi"/>
                <w:szCs w:val="24"/>
              </w:rPr>
            </w:pPr>
            <w:r w:rsidRPr="00E7033A">
              <w:rPr>
                <w:rFonts w:cstheme="minorHAnsi"/>
                <w:szCs w:val="24"/>
              </w:rPr>
              <w:t xml:space="preserve"> </w:t>
            </w:r>
            <w:r>
              <w:rPr>
                <w:rFonts w:cstheme="minorHAnsi"/>
                <w:szCs w:val="24"/>
              </w:rPr>
              <w:t>17</w:t>
            </w:r>
            <w:r w:rsidRPr="00E7033A">
              <w:rPr>
                <w:rFonts w:cstheme="minorHAnsi"/>
                <w:szCs w:val="24"/>
                <w:vertAlign w:val="superscript"/>
              </w:rPr>
              <w:t>th</w:t>
            </w:r>
            <w:r>
              <w:rPr>
                <w:rFonts w:cstheme="minorHAnsi"/>
                <w:szCs w:val="24"/>
              </w:rPr>
              <w:t xml:space="preserve"> November</w:t>
            </w:r>
          </w:p>
          <w:p w14:paraId="7F86B7E0" w14:textId="7928832C" w:rsidR="00247409" w:rsidRDefault="00247409" w:rsidP="0089412D">
            <w:pPr>
              <w:rPr>
                <w:rFonts w:cstheme="minorHAnsi"/>
                <w:szCs w:val="24"/>
              </w:rPr>
            </w:pPr>
            <w:r>
              <w:rPr>
                <w:rFonts w:cstheme="minorHAnsi"/>
                <w:szCs w:val="24"/>
              </w:rPr>
              <w:t>9</w:t>
            </w:r>
            <w:r w:rsidRPr="00E7033A">
              <w:rPr>
                <w:rFonts w:cstheme="minorHAnsi"/>
                <w:szCs w:val="24"/>
                <w:vertAlign w:val="superscript"/>
              </w:rPr>
              <w:t>th</w:t>
            </w:r>
            <w:r>
              <w:rPr>
                <w:rFonts w:cstheme="minorHAnsi"/>
                <w:szCs w:val="24"/>
              </w:rPr>
              <w:t xml:space="preserve"> June</w:t>
            </w:r>
          </w:p>
          <w:p w14:paraId="223D2B84" w14:textId="72138C48" w:rsidR="00247409" w:rsidRPr="00E7033A" w:rsidRDefault="00247409" w:rsidP="0089412D">
            <w:pPr>
              <w:rPr>
                <w:rFonts w:cstheme="minorHAnsi"/>
                <w:szCs w:val="24"/>
              </w:rPr>
            </w:pPr>
            <w:r w:rsidRPr="00E7033A">
              <w:rPr>
                <w:rFonts w:cstheme="minorHAnsi"/>
                <w:szCs w:val="24"/>
              </w:rPr>
              <w:t>26</w:t>
            </w:r>
            <w:r w:rsidRPr="00E7033A">
              <w:rPr>
                <w:rFonts w:cstheme="minorHAnsi"/>
                <w:szCs w:val="24"/>
                <w:vertAlign w:val="superscript"/>
              </w:rPr>
              <w:t>th</w:t>
            </w:r>
            <w:r w:rsidRPr="00E7033A">
              <w:rPr>
                <w:rFonts w:cstheme="minorHAnsi"/>
                <w:szCs w:val="24"/>
              </w:rPr>
              <w:t xml:space="preserve"> May</w:t>
            </w:r>
          </w:p>
          <w:p w14:paraId="48D1DCDB" w14:textId="64815523" w:rsidR="00247409" w:rsidRPr="00E7033A" w:rsidRDefault="00247409" w:rsidP="00745483">
            <w:pPr>
              <w:rPr>
                <w:rFonts w:cstheme="minorHAnsi"/>
                <w:szCs w:val="24"/>
              </w:rPr>
            </w:pPr>
            <w:r>
              <w:rPr>
                <w:rFonts w:cstheme="minorHAnsi"/>
                <w:szCs w:val="24"/>
              </w:rPr>
              <w:t>August</w:t>
            </w:r>
          </w:p>
        </w:tc>
        <w:tc>
          <w:tcPr>
            <w:tcW w:w="2068" w:type="dxa"/>
          </w:tcPr>
          <w:p w14:paraId="361293CD" w14:textId="05DF6276" w:rsidR="00247409" w:rsidRDefault="00247409" w:rsidP="00692C23">
            <w:pPr>
              <w:rPr>
                <w:rFonts w:cstheme="minorHAnsi"/>
                <w:szCs w:val="24"/>
              </w:rPr>
            </w:pPr>
            <w:r>
              <w:rPr>
                <w:rFonts w:cstheme="minorHAnsi"/>
                <w:szCs w:val="24"/>
              </w:rPr>
              <w:t>Parish Council</w:t>
            </w:r>
          </w:p>
          <w:p w14:paraId="65D107F4" w14:textId="1F2B1999" w:rsidR="00247409" w:rsidRDefault="00247409" w:rsidP="00692C23">
            <w:pPr>
              <w:rPr>
                <w:rFonts w:cstheme="minorHAnsi"/>
                <w:szCs w:val="24"/>
              </w:rPr>
            </w:pPr>
          </w:p>
          <w:p w14:paraId="5381C305" w14:textId="342378C0" w:rsidR="00247409" w:rsidRDefault="00247409" w:rsidP="00692C23">
            <w:pPr>
              <w:rPr>
                <w:rFonts w:cstheme="minorHAnsi"/>
                <w:szCs w:val="24"/>
              </w:rPr>
            </w:pPr>
          </w:p>
          <w:p w14:paraId="01BCFBF0" w14:textId="6A88FFA2" w:rsidR="00247409" w:rsidRPr="00E7033A" w:rsidRDefault="00247409" w:rsidP="00745483">
            <w:pPr>
              <w:rPr>
                <w:rFonts w:cstheme="minorHAnsi"/>
                <w:szCs w:val="24"/>
              </w:rPr>
            </w:pPr>
            <w:r>
              <w:rPr>
                <w:rFonts w:cstheme="minorHAnsi"/>
                <w:szCs w:val="24"/>
              </w:rPr>
              <w:t>Finance Committee</w:t>
            </w:r>
          </w:p>
        </w:tc>
      </w:tr>
    </w:tbl>
    <w:p w14:paraId="1BC2BFD4" w14:textId="4E85B0B2" w:rsidR="0089412D" w:rsidRDefault="0089412D" w:rsidP="00787A5A">
      <w:pPr>
        <w:spacing w:after="0" w:line="240" w:lineRule="auto"/>
        <w:rPr>
          <w:b/>
          <w:sz w:val="28"/>
          <w:szCs w:val="28"/>
          <w:u w:val="single"/>
        </w:rPr>
      </w:pPr>
      <w:r>
        <w:rPr>
          <w:b/>
          <w:sz w:val="28"/>
          <w:szCs w:val="28"/>
          <w:u w:val="single"/>
        </w:rPr>
        <w:t>Structure and Resources</w:t>
      </w:r>
    </w:p>
    <w:p w14:paraId="79D87DB1" w14:textId="10833E54" w:rsidR="0089412D" w:rsidRDefault="0089412D" w:rsidP="00787A5A">
      <w:pPr>
        <w:spacing w:after="0" w:line="240" w:lineRule="auto"/>
        <w:rPr>
          <w:sz w:val="28"/>
          <w:szCs w:val="28"/>
        </w:rPr>
      </w:pPr>
      <w:r>
        <w:rPr>
          <w:sz w:val="28"/>
          <w:szCs w:val="28"/>
        </w:rPr>
        <w:t>To support this vision and mission the follow subcommittees of PC are involved:</w:t>
      </w:r>
    </w:p>
    <w:p w14:paraId="15FACE1F" w14:textId="1A069197" w:rsidR="0089412D" w:rsidRDefault="0089412D" w:rsidP="00787A5A">
      <w:pPr>
        <w:spacing w:after="0" w:line="240" w:lineRule="auto"/>
        <w:rPr>
          <w:sz w:val="28"/>
          <w:szCs w:val="28"/>
        </w:rPr>
      </w:pPr>
      <w:r>
        <w:rPr>
          <w:sz w:val="28"/>
          <w:szCs w:val="28"/>
        </w:rPr>
        <w:t>Finance</w:t>
      </w:r>
      <w:r w:rsidR="0077516C">
        <w:rPr>
          <w:sz w:val="28"/>
          <w:szCs w:val="28"/>
        </w:rPr>
        <w:tab/>
      </w:r>
      <w:r w:rsidR="0077516C">
        <w:rPr>
          <w:sz w:val="28"/>
          <w:szCs w:val="28"/>
        </w:rPr>
        <w:tab/>
      </w:r>
      <w:r w:rsidR="0077516C">
        <w:rPr>
          <w:sz w:val="28"/>
          <w:szCs w:val="28"/>
        </w:rPr>
        <w:tab/>
      </w:r>
      <w:r w:rsidR="0077516C">
        <w:rPr>
          <w:sz w:val="28"/>
          <w:szCs w:val="28"/>
        </w:rPr>
        <w:tab/>
        <w:t>Do Justice</w:t>
      </w:r>
      <w:r w:rsidR="00247409">
        <w:rPr>
          <w:sz w:val="28"/>
          <w:szCs w:val="28"/>
        </w:rPr>
        <w:tab/>
      </w:r>
      <w:r w:rsidR="00247409">
        <w:rPr>
          <w:sz w:val="28"/>
          <w:szCs w:val="28"/>
        </w:rPr>
        <w:tab/>
      </w:r>
      <w:r w:rsidR="00247409">
        <w:rPr>
          <w:sz w:val="28"/>
          <w:szCs w:val="28"/>
        </w:rPr>
        <w:t>Communications</w:t>
      </w:r>
      <w:r w:rsidR="00247409">
        <w:rPr>
          <w:sz w:val="28"/>
          <w:szCs w:val="28"/>
        </w:rPr>
        <w:tab/>
        <w:t>(Faith Formation Network)</w:t>
      </w:r>
    </w:p>
    <w:p w14:paraId="2F106925" w14:textId="5E297F67" w:rsidR="0089412D" w:rsidRDefault="0089412D" w:rsidP="00787A5A">
      <w:pPr>
        <w:spacing w:after="0" w:line="240" w:lineRule="auto"/>
        <w:rPr>
          <w:sz w:val="28"/>
          <w:szCs w:val="28"/>
        </w:rPr>
      </w:pPr>
      <w:r>
        <w:rPr>
          <w:sz w:val="28"/>
          <w:szCs w:val="28"/>
        </w:rPr>
        <w:t>Property</w:t>
      </w:r>
      <w:r w:rsidR="0077516C">
        <w:rPr>
          <w:sz w:val="28"/>
          <w:szCs w:val="28"/>
        </w:rPr>
        <w:tab/>
      </w:r>
      <w:r w:rsidR="0077516C">
        <w:rPr>
          <w:sz w:val="28"/>
          <w:szCs w:val="28"/>
        </w:rPr>
        <w:tab/>
      </w:r>
      <w:r w:rsidR="0077516C">
        <w:rPr>
          <w:sz w:val="28"/>
          <w:szCs w:val="28"/>
        </w:rPr>
        <w:tab/>
      </w:r>
      <w:r w:rsidR="0077516C">
        <w:rPr>
          <w:sz w:val="28"/>
          <w:szCs w:val="28"/>
        </w:rPr>
        <w:tab/>
        <w:t>Pastoral Care</w:t>
      </w:r>
      <w:r w:rsidR="00247409">
        <w:rPr>
          <w:sz w:val="28"/>
          <w:szCs w:val="28"/>
        </w:rPr>
        <w:tab/>
      </w:r>
      <w:r w:rsidR="00247409">
        <w:rPr>
          <w:sz w:val="28"/>
          <w:szCs w:val="28"/>
        </w:rPr>
        <w:tab/>
      </w:r>
      <w:r w:rsidR="00247409">
        <w:rPr>
          <w:sz w:val="28"/>
          <w:szCs w:val="28"/>
        </w:rPr>
        <w:t>(Small Groups)</w:t>
      </w:r>
    </w:p>
    <w:p w14:paraId="515538BB" w14:textId="0C2D68D3" w:rsidR="0077516C" w:rsidRPr="007E1063" w:rsidRDefault="0077516C" w:rsidP="007E1063">
      <w:pPr>
        <w:rPr>
          <w:sz w:val="28"/>
          <w:szCs w:val="28"/>
        </w:rPr>
        <w:sectPr w:rsidR="0077516C" w:rsidRPr="007E1063" w:rsidSect="00D91183">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space="708"/>
          <w:docGrid w:linePitch="360"/>
        </w:sectPr>
      </w:pPr>
    </w:p>
    <w:p w14:paraId="423FDBD4" w14:textId="77777777" w:rsidR="005D12E0" w:rsidRPr="00B22C22" w:rsidRDefault="005D12E0" w:rsidP="005D12E0">
      <w:pPr>
        <w:jc w:val="center"/>
        <w:rPr>
          <w:sz w:val="32"/>
        </w:rPr>
      </w:pPr>
      <w:r w:rsidRPr="00B22C22">
        <w:rPr>
          <w:sz w:val="32"/>
        </w:rPr>
        <w:lastRenderedPageBreak/>
        <w:t>Music Project 2020</w:t>
      </w:r>
    </w:p>
    <w:p w14:paraId="26E12670" w14:textId="77777777" w:rsidR="005D12E0" w:rsidRDefault="005D12E0" w:rsidP="005D12E0">
      <w:r w:rsidRPr="00B22C22">
        <w:rPr>
          <w:b/>
          <w:u w:val="single"/>
        </w:rPr>
        <w:t>Vision:</w:t>
      </w:r>
      <w:r>
        <w:t xml:space="preserve"> A flourishing music programme in which people are growing in faith in and through St Margaret’s.</w:t>
      </w:r>
    </w:p>
    <w:p w14:paraId="268C6909" w14:textId="77777777" w:rsidR="005D12E0" w:rsidRDefault="005D12E0" w:rsidP="005D12E0">
      <w:r w:rsidRPr="00B22C22">
        <w:rPr>
          <w:b/>
          <w:u w:val="single"/>
        </w:rPr>
        <w:t>Mission:</w:t>
      </w:r>
      <w:r>
        <w:t xml:space="preserve"> To develop an ongoing music programme which connects people with God.</w:t>
      </w:r>
    </w:p>
    <w:p w14:paraId="73A649A5" w14:textId="77777777" w:rsidR="005D12E0" w:rsidRPr="00B22C22" w:rsidRDefault="005D12E0" w:rsidP="005D12E0">
      <w:pPr>
        <w:rPr>
          <w:b/>
          <w:u w:val="single"/>
        </w:rPr>
      </w:pPr>
      <w:r w:rsidRPr="00B22C22">
        <w:rPr>
          <w:b/>
          <w:u w:val="single"/>
        </w:rPr>
        <w:t xml:space="preserve">Aims: </w:t>
      </w:r>
    </w:p>
    <w:p w14:paraId="4D6434CE" w14:textId="77777777" w:rsidR="005D12E0" w:rsidRDefault="005D12E0" w:rsidP="005D12E0">
      <w:pPr>
        <w:pStyle w:val="ListParagraph"/>
        <w:numPr>
          <w:ilvl w:val="0"/>
          <w:numId w:val="12"/>
        </w:numPr>
        <w:ind w:left="720"/>
      </w:pPr>
      <w:r>
        <w:t>That it become self-sustaining</w:t>
      </w:r>
    </w:p>
    <w:p w14:paraId="184A920A" w14:textId="77777777" w:rsidR="005D12E0" w:rsidRDefault="005D12E0" w:rsidP="005D12E0">
      <w:pPr>
        <w:pStyle w:val="ListParagraph"/>
        <w:numPr>
          <w:ilvl w:val="0"/>
          <w:numId w:val="12"/>
        </w:numPr>
        <w:ind w:left="720"/>
      </w:pPr>
      <w:r>
        <w:t>That it be long-term (5-10 years)</w:t>
      </w:r>
    </w:p>
    <w:p w14:paraId="7FD13CE1" w14:textId="77777777" w:rsidR="005D12E0" w:rsidRDefault="005D12E0" w:rsidP="005D12E0">
      <w:pPr>
        <w:pStyle w:val="ListParagraph"/>
        <w:numPr>
          <w:ilvl w:val="0"/>
          <w:numId w:val="12"/>
        </w:numPr>
        <w:ind w:left="720"/>
      </w:pPr>
      <w:r>
        <w:t xml:space="preserve">That it </w:t>
      </w:r>
      <w:proofErr w:type="gramStart"/>
      <w:r>
        <w:t>produce</w:t>
      </w:r>
      <w:proofErr w:type="gramEnd"/>
      <w:r>
        <w:t xml:space="preserve"> quality music from a range of church music styles</w:t>
      </w:r>
    </w:p>
    <w:p w14:paraId="19198D3C" w14:textId="77777777" w:rsidR="005D12E0" w:rsidRDefault="005D12E0" w:rsidP="005D12E0">
      <w:pPr>
        <w:pStyle w:val="ListParagraph"/>
        <w:numPr>
          <w:ilvl w:val="0"/>
          <w:numId w:val="12"/>
        </w:numPr>
        <w:ind w:left="720"/>
      </w:pPr>
      <w:r>
        <w:t>To expose more people to church music</w:t>
      </w:r>
    </w:p>
    <w:p w14:paraId="044BF644" w14:textId="77777777" w:rsidR="005D12E0" w:rsidRDefault="005D12E0" w:rsidP="005D12E0">
      <w:pPr>
        <w:pStyle w:val="ListParagraph"/>
        <w:numPr>
          <w:ilvl w:val="0"/>
          <w:numId w:val="12"/>
        </w:numPr>
        <w:ind w:left="720"/>
      </w:pPr>
      <w:r>
        <w:t>That it be evangelical in purpose</w:t>
      </w:r>
    </w:p>
    <w:p w14:paraId="71333C68" w14:textId="77777777" w:rsidR="005D12E0" w:rsidRDefault="005D12E0" w:rsidP="005D12E0">
      <w:pPr>
        <w:pStyle w:val="ListParagraph"/>
        <w:numPr>
          <w:ilvl w:val="0"/>
          <w:numId w:val="12"/>
        </w:numPr>
        <w:ind w:left="720"/>
      </w:pPr>
      <w:r>
        <w:t>That leaders be raised up and trained in music and in other areas (that there be intentional mentoring of leaders)</w:t>
      </w:r>
    </w:p>
    <w:p w14:paraId="55A15A57" w14:textId="77777777" w:rsidR="005D12E0" w:rsidRDefault="005D12E0" w:rsidP="005D12E0">
      <w:pPr>
        <w:pStyle w:val="ListParagraph"/>
        <w:numPr>
          <w:ilvl w:val="0"/>
          <w:numId w:val="12"/>
        </w:numPr>
        <w:ind w:left="720"/>
      </w:pPr>
      <w:r>
        <w:t>To connect with the wider Eltham community</w:t>
      </w:r>
    </w:p>
    <w:p w14:paraId="2A139F7D" w14:textId="77777777" w:rsidR="005D12E0" w:rsidRDefault="005D12E0" w:rsidP="005D12E0">
      <w:pPr>
        <w:pStyle w:val="ListParagraph"/>
        <w:numPr>
          <w:ilvl w:val="0"/>
          <w:numId w:val="12"/>
        </w:numPr>
        <w:ind w:left="720"/>
      </w:pPr>
      <w:r>
        <w:t>To train more church musicians</w:t>
      </w:r>
    </w:p>
    <w:p w14:paraId="4DDA36C1" w14:textId="77777777" w:rsidR="005D12E0" w:rsidRDefault="005D12E0" w:rsidP="005D12E0">
      <w:pPr>
        <w:pStyle w:val="ListParagraph"/>
        <w:numPr>
          <w:ilvl w:val="0"/>
          <w:numId w:val="12"/>
        </w:numPr>
        <w:ind w:left="720"/>
      </w:pPr>
      <w:r>
        <w:t>To provide a gift to the wider church of trained and equipped musicians to lead worship</w:t>
      </w:r>
    </w:p>
    <w:p w14:paraId="47737ABB" w14:textId="77777777" w:rsidR="005D12E0" w:rsidRDefault="005D12E0" w:rsidP="005D12E0">
      <w:pPr>
        <w:pStyle w:val="ListParagraph"/>
        <w:numPr>
          <w:ilvl w:val="0"/>
          <w:numId w:val="12"/>
        </w:numPr>
        <w:ind w:left="720"/>
      </w:pPr>
      <w:r>
        <w:t>To contribute to the Arts in the wider community of Eltham and beyond</w:t>
      </w:r>
    </w:p>
    <w:p w14:paraId="34383200" w14:textId="77777777" w:rsidR="005D12E0" w:rsidRPr="00B22C22" w:rsidRDefault="005D12E0" w:rsidP="005D12E0">
      <w:pPr>
        <w:rPr>
          <w:b/>
          <w:u w:val="single"/>
        </w:rPr>
      </w:pPr>
      <w:r w:rsidRPr="00B22C22">
        <w:rPr>
          <w:b/>
          <w:u w:val="single"/>
        </w:rPr>
        <w:t>Ideals</w:t>
      </w:r>
    </w:p>
    <w:p w14:paraId="6AE2EA36" w14:textId="77777777" w:rsidR="005D12E0" w:rsidRDefault="005D12E0" w:rsidP="005D12E0">
      <w:pPr>
        <w:pStyle w:val="ListParagraph"/>
        <w:numPr>
          <w:ilvl w:val="0"/>
          <w:numId w:val="12"/>
        </w:numPr>
        <w:ind w:left="720"/>
      </w:pPr>
      <w:r>
        <w:t>A Music Foundation or Trust to fund the initiative</w:t>
      </w:r>
    </w:p>
    <w:p w14:paraId="1E400D02" w14:textId="77777777" w:rsidR="005D12E0" w:rsidRDefault="005D12E0" w:rsidP="005D12E0">
      <w:pPr>
        <w:pStyle w:val="ListParagraph"/>
        <w:numPr>
          <w:ilvl w:val="0"/>
          <w:numId w:val="12"/>
        </w:numPr>
        <w:ind w:left="720"/>
      </w:pPr>
      <w:r>
        <w:t>A Musical Director be appointed in a part time capacity</w:t>
      </w:r>
    </w:p>
    <w:p w14:paraId="1A3FD514" w14:textId="77777777" w:rsidR="005D12E0" w:rsidRDefault="005D12E0" w:rsidP="005D12E0">
      <w:pPr>
        <w:pStyle w:val="ListParagraph"/>
        <w:numPr>
          <w:ilvl w:val="0"/>
          <w:numId w:val="12"/>
        </w:numPr>
        <w:ind w:left="720"/>
      </w:pPr>
      <w:r>
        <w:t>Part scholarships to be offered to young people (</w:t>
      </w:r>
      <w:proofErr w:type="spellStart"/>
      <w:r>
        <w:t>highschool</w:t>
      </w:r>
      <w:proofErr w:type="spellEnd"/>
      <w:r>
        <w:t xml:space="preserve"> and </w:t>
      </w:r>
      <w:proofErr w:type="spellStart"/>
      <w:r>
        <w:t>uni</w:t>
      </w:r>
      <w:proofErr w:type="spellEnd"/>
      <w:r>
        <w:t xml:space="preserve"> students) in instruments and voice in exchange for playing in church and being involved in performances throughout the year</w:t>
      </w:r>
    </w:p>
    <w:p w14:paraId="1DDE2175" w14:textId="77777777" w:rsidR="005D12E0" w:rsidRDefault="005D12E0" w:rsidP="005D12E0">
      <w:pPr>
        <w:pStyle w:val="ListParagraph"/>
        <w:numPr>
          <w:ilvl w:val="0"/>
          <w:numId w:val="12"/>
        </w:numPr>
        <w:ind w:left="720"/>
      </w:pPr>
      <w:r>
        <w:t>The establishment of a youth choir</w:t>
      </w:r>
    </w:p>
    <w:p w14:paraId="6DB63A07" w14:textId="77777777" w:rsidR="005D12E0" w:rsidRDefault="005D12E0" w:rsidP="005D12E0">
      <w:pPr>
        <w:pStyle w:val="ListParagraph"/>
        <w:numPr>
          <w:ilvl w:val="0"/>
          <w:numId w:val="12"/>
        </w:numPr>
        <w:ind w:left="720"/>
      </w:pPr>
      <w:r>
        <w:t>The gathering of a group of adult singers from the existing congregation</w:t>
      </w:r>
    </w:p>
    <w:p w14:paraId="02DD050D" w14:textId="77777777" w:rsidR="005D12E0" w:rsidRDefault="005D12E0" w:rsidP="005D12E0">
      <w:pPr>
        <w:pStyle w:val="ListParagraph"/>
        <w:numPr>
          <w:ilvl w:val="0"/>
          <w:numId w:val="12"/>
        </w:numPr>
        <w:ind w:left="720"/>
      </w:pPr>
      <w:r>
        <w:t xml:space="preserve">Potential funding avenues: </w:t>
      </w:r>
    </w:p>
    <w:p w14:paraId="7417636A" w14:textId="77777777" w:rsidR="005D12E0" w:rsidRDefault="005D12E0" w:rsidP="005D12E0">
      <w:pPr>
        <w:pStyle w:val="ListParagraph"/>
        <w:numPr>
          <w:ilvl w:val="1"/>
          <w:numId w:val="12"/>
        </w:numPr>
        <w:ind w:left="1440"/>
      </w:pPr>
      <w:r>
        <w:t>A series of concerts by outside, professional groups to promote the Trust/Fund</w:t>
      </w:r>
    </w:p>
    <w:p w14:paraId="404DD358" w14:textId="77777777" w:rsidR="005D12E0" w:rsidRDefault="005D12E0" w:rsidP="005D12E0">
      <w:pPr>
        <w:pStyle w:val="ListParagraph"/>
        <w:numPr>
          <w:ilvl w:val="1"/>
          <w:numId w:val="12"/>
        </w:numPr>
        <w:ind w:left="1440"/>
      </w:pPr>
      <w:r>
        <w:t>An annual series of concerts by scholarship recipients and the Musical Director to contribute funds back to the Fund</w:t>
      </w:r>
    </w:p>
    <w:p w14:paraId="04B1AEDD" w14:textId="77777777" w:rsidR="005D12E0" w:rsidRDefault="005D12E0" w:rsidP="005D12E0">
      <w:pPr>
        <w:pStyle w:val="ListParagraph"/>
        <w:numPr>
          <w:ilvl w:val="0"/>
          <w:numId w:val="12"/>
        </w:numPr>
        <w:ind w:left="720"/>
      </w:pPr>
      <w:r>
        <w:t xml:space="preserve">Opportunities for faith formation (in and through the music programme, as well as in other groups, </w:t>
      </w:r>
      <w:proofErr w:type="spellStart"/>
      <w:r>
        <w:t>eg</w:t>
      </w:r>
      <w:proofErr w:type="spellEnd"/>
      <w:r>
        <w:t xml:space="preserve"> confirmation), including opportunities for faith formation and engagement with families of the young people involved in the music programme</w:t>
      </w:r>
    </w:p>
    <w:p w14:paraId="2F8E0A3C" w14:textId="77777777" w:rsidR="005D12E0" w:rsidRDefault="005D12E0" w:rsidP="005D12E0">
      <w:pPr>
        <w:pStyle w:val="ListParagraph"/>
        <w:numPr>
          <w:ilvl w:val="0"/>
          <w:numId w:val="12"/>
        </w:numPr>
        <w:ind w:left="720"/>
      </w:pPr>
      <w:r>
        <w:t>Opportunities for exposure experiences (Cathedral, CCSY, other churches)</w:t>
      </w:r>
    </w:p>
    <w:p w14:paraId="772B713E" w14:textId="77777777" w:rsidR="005D12E0" w:rsidRPr="00B22C22" w:rsidRDefault="005D12E0" w:rsidP="005D12E0">
      <w:pPr>
        <w:rPr>
          <w:b/>
          <w:u w:val="single"/>
        </w:rPr>
      </w:pPr>
      <w:r w:rsidRPr="00B22C22">
        <w:rPr>
          <w:b/>
          <w:u w:val="single"/>
        </w:rPr>
        <w:t>Avenues to explore</w:t>
      </w:r>
    </w:p>
    <w:p w14:paraId="58A4425F" w14:textId="77777777" w:rsidR="005D12E0" w:rsidRDefault="005D12E0" w:rsidP="005D12E0">
      <w:pPr>
        <w:pStyle w:val="ListParagraph"/>
        <w:numPr>
          <w:ilvl w:val="0"/>
          <w:numId w:val="12"/>
        </w:numPr>
        <w:ind w:left="720"/>
      </w:pPr>
      <w:r>
        <w:t>PD for MD</w:t>
      </w:r>
    </w:p>
    <w:p w14:paraId="30931140" w14:textId="77777777" w:rsidR="005D12E0" w:rsidRDefault="005D12E0" w:rsidP="005D12E0">
      <w:pPr>
        <w:pStyle w:val="ListParagraph"/>
        <w:numPr>
          <w:ilvl w:val="0"/>
          <w:numId w:val="12"/>
        </w:numPr>
        <w:ind w:left="720"/>
      </w:pPr>
      <w:r>
        <w:t>Talk to Phillip Nicholls and someone involved with the Cathedral Voices re Trust/Fund</w:t>
      </w:r>
    </w:p>
    <w:p w14:paraId="15099CD1" w14:textId="77777777" w:rsidR="005D12E0" w:rsidRDefault="005D12E0" w:rsidP="005D12E0">
      <w:pPr>
        <w:pStyle w:val="ListParagraph"/>
        <w:numPr>
          <w:ilvl w:val="0"/>
          <w:numId w:val="12"/>
        </w:numPr>
        <w:ind w:left="720"/>
      </w:pPr>
      <w:r>
        <w:t>Get legal advice in setting up Trust and scholarship conditions</w:t>
      </w:r>
    </w:p>
    <w:p w14:paraId="2CD1CC3A" w14:textId="77777777" w:rsidR="005D12E0" w:rsidRDefault="005D12E0" w:rsidP="005D12E0">
      <w:pPr>
        <w:pStyle w:val="ListParagraph"/>
        <w:numPr>
          <w:ilvl w:val="0"/>
          <w:numId w:val="12"/>
        </w:numPr>
        <w:ind w:left="720"/>
      </w:pPr>
      <w:r>
        <w:t>Promotion through concert series, paper, FB, social media etc.</w:t>
      </w:r>
    </w:p>
    <w:p w14:paraId="07949FCB" w14:textId="77777777" w:rsidR="005D12E0" w:rsidRDefault="005D12E0" w:rsidP="005D12E0">
      <w:pPr>
        <w:pStyle w:val="ListParagraph"/>
        <w:numPr>
          <w:ilvl w:val="0"/>
          <w:numId w:val="12"/>
        </w:numPr>
        <w:ind w:left="720"/>
      </w:pPr>
      <w:r>
        <w:t>Talk to school principals – Eltham College, Eltham North PS, Monty S and Monty PS, the private college up near Research, RMIT up at Diamond Creek, La Trobe Uni.</w:t>
      </w:r>
    </w:p>
    <w:p w14:paraId="6BC2F69A" w14:textId="77777777" w:rsidR="005D12E0" w:rsidRPr="00B22C22" w:rsidRDefault="005D12E0" w:rsidP="005D12E0">
      <w:pPr>
        <w:rPr>
          <w:b/>
          <w:u w:val="single"/>
        </w:rPr>
      </w:pPr>
      <w:r w:rsidRPr="00B22C22">
        <w:rPr>
          <w:b/>
          <w:u w:val="single"/>
        </w:rPr>
        <w:t>Timeframes</w:t>
      </w:r>
    </w:p>
    <w:p w14:paraId="317B5334" w14:textId="77777777" w:rsidR="005D12E0" w:rsidRDefault="005D12E0" w:rsidP="005D12E0">
      <w:pPr>
        <w:pStyle w:val="ListParagraph"/>
        <w:numPr>
          <w:ilvl w:val="0"/>
          <w:numId w:val="12"/>
        </w:numPr>
        <w:ind w:left="720"/>
      </w:pPr>
      <w:r>
        <w:t>Get background info on Trust/fund and how it would work/be set up. January-February 2019</w:t>
      </w:r>
    </w:p>
    <w:p w14:paraId="6333C309" w14:textId="77777777" w:rsidR="005D12E0" w:rsidRDefault="005D12E0" w:rsidP="005D12E0">
      <w:pPr>
        <w:pStyle w:val="ListParagraph"/>
        <w:numPr>
          <w:ilvl w:val="0"/>
          <w:numId w:val="12"/>
        </w:numPr>
        <w:ind w:left="720"/>
      </w:pPr>
      <w:r>
        <w:lastRenderedPageBreak/>
        <w:t>Produce brochure for promotion in parish and beyond in time for start of Lent.</w:t>
      </w:r>
    </w:p>
    <w:p w14:paraId="53CE259B" w14:textId="77777777" w:rsidR="005D12E0" w:rsidRDefault="005D12E0" w:rsidP="005D12E0">
      <w:pPr>
        <w:pStyle w:val="ListParagraph"/>
        <w:numPr>
          <w:ilvl w:val="0"/>
          <w:numId w:val="12"/>
        </w:numPr>
        <w:ind w:left="720"/>
      </w:pPr>
      <w:r>
        <w:t>Talk with School Principals re potential connections March-April</w:t>
      </w:r>
    </w:p>
    <w:p w14:paraId="26859662" w14:textId="77777777" w:rsidR="005D12E0" w:rsidRDefault="005D12E0" w:rsidP="005D12E0">
      <w:pPr>
        <w:pStyle w:val="ListParagraph"/>
        <w:numPr>
          <w:ilvl w:val="0"/>
          <w:numId w:val="12"/>
        </w:numPr>
        <w:ind w:left="720"/>
      </w:pPr>
      <w:r>
        <w:t>Organise promotion: concert series, launch date etc for 2020. April-May</w:t>
      </w:r>
    </w:p>
    <w:p w14:paraId="6DE6F6BB" w14:textId="77777777" w:rsidR="005D12E0" w:rsidRDefault="005D12E0" w:rsidP="005D12E0">
      <w:pPr>
        <w:pStyle w:val="ListParagraph"/>
        <w:numPr>
          <w:ilvl w:val="0"/>
          <w:numId w:val="12"/>
        </w:numPr>
        <w:ind w:left="720"/>
      </w:pPr>
      <w:r>
        <w:t>PD for MD – draw up and advertise. June-July?</w:t>
      </w:r>
    </w:p>
    <w:p w14:paraId="50944890" w14:textId="77777777" w:rsidR="005D12E0" w:rsidRDefault="005D12E0" w:rsidP="005D12E0">
      <w:pPr>
        <w:pStyle w:val="ListParagraph"/>
        <w:numPr>
          <w:ilvl w:val="0"/>
          <w:numId w:val="12"/>
        </w:numPr>
        <w:ind w:left="720"/>
      </w:pPr>
      <w:r>
        <w:t>Scholarships for kids available from Feb 2020</w:t>
      </w:r>
    </w:p>
    <w:p w14:paraId="63B0940D" w14:textId="77777777" w:rsidR="005D12E0" w:rsidRDefault="005D12E0" w:rsidP="005D12E0">
      <w:pPr>
        <w:pStyle w:val="ListParagraph"/>
        <w:numPr>
          <w:ilvl w:val="0"/>
          <w:numId w:val="12"/>
        </w:numPr>
        <w:ind w:left="720"/>
      </w:pPr>
      <w:r>
        <w:t>Launch mid-year 2019?</w:t>
      </w:r>
    </w:p>
    <w:p w14:paraId="54E5D7CF" w14:textId="082CAB77" w:rsidR="005D12E0" w:rsidRDefault="005D12E0">
      <w:pPr>
        <w:rPr>
          <w:sz w:val="28"/>
          <w:szCs w:val="28"/>
        </w:rPr>
      </w:pPr>
      <w:r>
        <w:rPr>
          <w:sz w:val="28"/>
          <w:szCs w:val="28"/>
        </w:rPr>
        <w:br w:type="page"/>
      </w:r>
    </w:p>
    <w:p w14:paraId="57FEE782" w14:textId="03E150F3" w:rsidR="005D12E0" w:rsidRPr="00595786" w:rsidRDefault="005D12E0" w:rsidP="005D12E0">
      <w:pPr>
        <w:jc w:val="center"/>
        <w:rPr>
          <w:rFonts w:ascii="Segoe UI" w:hAnsi="Segoe UI" w:cs="Segoe UI"/>
          <w:b/>
          <w:color w:val="212121"/>
          <w:shd w:val="clear" w:color="auto" w:fill="FFFFFF"/>
        </w:rPr>
      </w:pPr>
      <w:r>
        <w:rPr>
          <w:rFonts w:ascii="Segoe UI" w:hAnsi="Segoe UI" w:cs="Segoe UI"/>
          <w:b/>
          <w:color w:val="212121"/>
          <w:shd w:val="clear" w:color="auto" w:fill="FFFFFF"/>
        </w:rPr>
        <w:lastRenderedPageBreak/>
        <w:t>PRAYER</w:t>
      </w:r>
      <w:r w:rsidRPr="00595786">
        <w:rPr>
          <w:rFonts w:ascii="Segoe UI" w:hAnsi="Segoe UI" w:cs="Segoe UI"/>
          <w:b/>
          <w:color w:val="212121"/>
          <w:shd w:val="clear" w:color="auto" w:fill="FFFFFF"/>
        </w:rPr>
        <w:t xml:space="preserve"> 2019</w:t>
      </w:r>
    </w:p>
    <w:p w14:paraId="2A9EBEF7" w14:textId="54236D8A" w:rsidR="00B4434A" w:rsidRPr="00B4434A" w:rsidRDefault="00B4434A" w:rsidP="005D12E0">
      <w:pPr>
        <w:rPr>
          <w:rFonts w:ascii="Segoe UI" w:hAnsi="Segoe UI" w:cs="Segoe UI"/>
          <w:b/>
          <w:color w:val="212121"/>
          <w:shd w:val="clear" w:color="auto" w:fill="FFFFFF"/>
        </w:rPr>
      </w:pPr>
      <w:r w:rsidRPr="00B4434A">
        <w:rPr>
          <w:rFonts w:ascii="Segoe UI" w:hAnsi="Segoe UI" w:cs="Segoe UI"/>
          <w:b/>
          <w:color w:val="212121"/>
          <w:shd w:val="clear" w:color="auto" w:fill="FFFFFF"/>
        </w:rPr>
        <w:t>Vision</w:t>
      </w:r>
    </w:p>
    <w:p w14:paraId="690438A5" w14:textId="0CB8DA63" w:rsidR="005D12E0" w:rsidRDefault="005D12E0" w:rsidP="005D12E0">
      <w:pPr>
        <w:rPr>
          <w:rFonts w:ascii="Segoe UI" w:hAnsi="Segoe UI" w:cs="Segoe UI"/>
          <w:color w:val="212121"/>
          <w:shd w:val="clear" w:color="auto" w:fill="FFFFFF"/>
        </w:rPr>
      </w:pPr>
      <w:r>
        <w:rPr>
          <w:rFonts w:ascii="Segoe UI" w:hAnsi="Segoe UI" w:cs="Segoe UI"/>
          <w:color w:val="212121"/>
          <w:shd w:val="clear" w:color="auto" w:fill="FFFFFF"/>
        </w:rPr>
        <w:t>St Margaret’s is a church characterised by prayer, and by a posture of humility before and dependence on God: Lord, teach us to pray.</w:t>
      </w:r>
    </w:p>
    <w:p w14:paraId="61FE0AA6" w14:textId="77777777" w:rsidR="005D12E0" w:rsidRPr="00595786" w:rsidRDefault="005D12E0" w:rsidP="005D12E0">
      <w:pPr>
        <w:rPr>
          <w:rFonts w:ascii="Segoe UI" w:hAnsi="Segoe UI" w:cs="Segoe UI"/>
          <w:b/>
          <w:color w:val="212121"/>
          <w:shd w:val="clear" w:color="auto" w:fill="FFFFFF"/>
        </w:rPr>
      </w:pPr>
      <w:r w:rsidRPr="00595786">
        <w:rPr>
          <w:rFonts w:ascii="Segoe UI" w:hAnsi="Segoe UI" w:cs="Segoe UI"/>
          <w:b/>
          <w:color w:val="212121"/>
          <w:shd w:val="clear" w:color="auto" w:fill="FFFFFF"/>
        </w:rPr>
        <w:t>Mission</w:t>
      </w:r>
    </w:p>
    <w:p w14:paraId="69EB740B" w14:textId="77777777" w:rsidR="005D12E0" w:rsidRDefault="005D12E0" w:rsidP="005D12E0">
      <w:pPr>
        <w:rPr>
          <w:rFonts w:ascii="Segoe UI" w:hAnsi="Segoe UI" w:cs="Segoe UI"/>
          <w:color w:val="212121"/>
          <w:shd w:val="clear" w:color="auto" w:fill="FFFFFF"/>
        </w:rPr>
      </w:pPr>
      <w:r>
        <w:rPr>
          <w:rFonts w:ascii="Segoe UI" w:hAnsi="Segoe UI" w:cs="Segoe UI"/>
          <w:color w:val="212121"/>
          <w:shd w:val="clear" w:color="auto" w:fill="FFFFFF"/>
        </w:rPr>
        <w:t>To develop the discipleship of prayer:</w:t>
      </w:r>
    </w:p>
    <w:p w14:paraId="08CFBFDD" w14:textId="77777777" w:rsidR="005D12E0" w:rsidRDefault="005D12E0" w:rsidP="005D12E0">
      <w:pPr>
        <w:pStyle w:val="ListParagraph"/>
        <w:numPr>
          <w:ilvl w:val="0"/>
          <w:numId w:val="14"/>
        </w:numPr>
        <w:ind w:left="2520"/>
        <w:rPr>
          <w:rFonts w:ascii="Segoe UI" w:hAnsi="Segoe UI" w:cs="Segoe UI"/>
          <w:color w:val="212121"/>
          <w:shd w:val="clear" w:color="auto" w:fill="FFFFFF"/>
        </w:rPr>
      </w:pPr>
      <w:r>
        <w:rPr>
          <w:rFonts w:ascii="Segoe UI" w:hAnsi="Segoe UI" w:cs="Segoe UI"/>
          <w:color w:val="212121"/>
          <w:shd w:val="clear" w:color="auto" w:fill="FFFFFF"/>
        </w:rPr>
        <w:t>Good teaching on prayer</w:t>
      </w:r>
    </w:p>
    <w:p w14:paraId="25002A0C" w14:textId="77777777" w:rsidR="005D12E0" w:rsidRDefault="005D12E0" w:rsidP="005D12E0">
      <w:pPr>
        <w:pStyle w:val="ListParagraph"/>
        <w:numPr>
          <w:ilvl w:val="0"/>
          <w:numId w:val="14"/>
        </w:numPr>
        <w:ind w:left="2520"/>
        <w:rPr>
          <w:rFonts w:ascii="Segoe UI" w:hAnsi="Segoe UI" w:cs="Segoe UI"/>
          <w:color w:val="212121"/>
          <w:shd w:val="clear" w:color="auto" w:fill="FFFFFF"/>
        </w:rPr>
      </w:pPr>
      <w:r>
        <w:rPr>
          <w:rFonts w:ascii="Segoe UI" w:hAnsi="Segoe UI" w:cs="Segoe UI"/>
          <w:color w:val="212121"/>
          <w:shd w:val="clear" w:color="auto" w:fill="FFFFFF"/>
        </w:rPr>
        <w:t>Inviting deeper engagement in prayer in a variety of ways</w:t>
      </w:r>
    </w:p>
    <w:p w14:paraId="1259E102" w14:textId="77777777" w:rsidR="005D12E0" w:rsidRDefault="005D12E0" w:rsidP="005D12E0">
      <w:pPr>
        <w:pStyle w:val="ListParagraph"/>
        <w:numPr>
          <w:ilvl w:val="0"/>
          <w:numId w:val="14"/>
        </w:numPr>
        <w:ind w:left="2520"/>
        <w:rPr>
          <w:rFonts w:ascii="Segoe UI" w:hAnsi="Segoe UI" w:cs="Segoe UI"/>
          <w:color w:val="212121"/>
          <w:shd w:val="clear" w:color="auto" w:fill="FFFFFF"/>
        </w:rPr>
      </w:pPr>
      <w:r>
        <w:rPr>
          <w:rFonts w:ascii="Segoe UI" w:hAnsi="Segoe UI" w:cs="Segoe UI"/>
          <w:color w:val="212121"/>
          <w:shd w:val="clear" w:color="auto" w:fill="FFFFFF"/>
        </w:rPr>
        <w:t>Prayer in and with our Eltham community</w:t>
      </w:r>
    </w:p>
    <w:p w14:paraId="1D19CA9E" w14:textId="77777777" w:rsidR="005D12E0" w:rsidRPr="00B71C70" w:rsidRDefault="005D12E0" w:rsidP="005D12E0">
      <w:pPr>
        <w:rPr>
          <w:rFonts w:ascii="Segoe UI" w:hAnsi="Segoe UI" w:cs="Segoe UI"/>
          <w:b/>
          <w:color w:val="212121"/>
          <w:shd w:val="clear" w:color="auto" w:fill="FFFFFF"/>
        </w:rPr>
      </w:pPr>
      <w:r w:rsidRPr="00B71C70">
        <w:rPr>
          <w:rFonts w:ascii="Segoe UI" w:hAnsi="Segoe UI" w:cs="Segoe UI"/>
          <w:b/>
          <w:color w:val="212121"/>
          <w:shd w:val="clear" w:color="auto" w:fill="FFFFFF"/>
        </w:rPr>
        <w:t>Actions</w:t>
      </w:r>
    </w:p>
    <w:p w14:paraId="017ECE6B" w14:textId="77777777" w:rsidR="005D12E0" w:rsidRDefault="005D12E0" w:rsidP="005D12E0">
      <w:pPr>
        <w:pStyle w:val="ListParagraph"/>
        <w:numPr>
          <w:ilvl w:val="0"/>
          <w:numId w:val="14"/>
        </w:numPr>
        <w:ind w:left="2520"/>
        <w:rPr>
          <w:rFonts w:ascii="Segoe UI" w:hAnsi="Segoe UI" w:cs="Segoe UI"/>
          <w:color w:val="212121"/>
          <w:shd w:val="clear" w:color="auto" w:fill="FFFFFF"/>
        </w:rPr>
      </w:pPr>
      <w:r>
        <w:rPr>
          <w:rFonts w:ascii="Segoe UI" w:hAnsi="Segoe UI" w:cs="Segoe UI"/>
          <w:color w:val="212121"/>
          <w:shd w:val="clear" w:color="auto" w:fill="FFFFFF"/>
        </w:rPr>
        <w:t>Write a prayer for the year: “Lord, teach us to pray”.</w:t>
      </w:r>
    </w:p>
    <w:p w14:paraId="78C18921" w14:textId="3ABD56D4" w:rsidR="005D12E0" w:rsidRDefault="005D12E0" w:rsidP="005D12E0">
      <w:pPr>
        <w:pStyle w:val="ListParagraph"/>
        <w:numPr>
          <w:ilvl w:val="0"/>
          <w:numId w:val="14"/>
        </w:numPr>
        <w:ind w:left="2520"/>
        <w:rPr>
          <w:rFonts w:ascii="Segoe UI" w:hAnsi="Segoe UI" w:cs="Segoe UI"/>
          <w:color w:val="212121"/>
          <w:shd w:val="clear" w:color="auto" w:fill="FFFFFF"/>
        </w:rPr>
      </w:pPr>
      <w:r>
        <w:rPr>
          <w:rFonts w:ascii="Segoe UI" w:hAnsi="Segoe UI" w:cs="Segoe UI"/>
          <w:color w:val="212121"/>
          <w:shd w:val="clear" w:color="auto" w:fill="FFFFFF"/>
        </w:rPr>
        <w:t>Develop a brochure advertising the theme for the year</w:t>
      </w:r>
      <w:r w:rsidR="00B4434A">
        <w:rPr>
          <w:rFonts w:ascii="Segoe UI" w:hAnsi="Segoe UI" w:cs="Segoe UI"/>
          <w:color w:val="212121"/>
          <w:shd w:val="clear" w:color="auto" w:fill="FFFFFF"/>
        </w:rPr>
        <w:t xml:space="preserve"> (see next page)</w:t>
      </w:r>
      <w:r>
        <w:rPr>
          <w:rFonts w:ascii="Segoe UI" w:hAnsi="Segoe UI" w:cs="Segoe UI"/>
          <w:color w:val="212121"/>
          <w:shd w:val="clear" w:color="auto" w:fill="FFFFFF"/>
        </w:rPr>
        <w:t>.</w:t>
      </w:r>
    </w:p>
    <w:p w14:paraId="33B6A1EA" w14:textId="77777777" w:rsidR="005D12E0" w:rsidRDefault="005D12E0" w:rsidP="005D12E0">
      <w:pPr>
        <w:pStyle w:val="ListParagraph"/>
        <w:numPr>
          <w:ilvl w:val="0"/>
          <w:numId w:val="14"/>
        </w:numPr>
        <w:ind w:left="2520"/>
        <w:rPr>
          <w:rFonts w:ascii="Segoe UI" w:hAnsi="Segoe UI" w:cs="Segoe UI"/>
          <w:color w:val="212121"/>
          <w:shd w:val="clear" w:color="auto" w:fill="FFFFFF"/>
        </w:rPr>
      </w:pPr>
      <w:r>
        <w:rPr>
          <w:rFonts w:ascii="Segoe UI" w:hAnsi="Segoe UI" w:cs="Segoe UI"/>
          <w:color w:val="212121"/>
          <w:shd w:val="clear" w:color="auto" w:fill="FFFFFF"/>
        </w:rPr>
        <w:t>Lenten Reflection booklet 2019</w:t>
      </w:r>
    </w:p>
    <w:p w14:paraId="006E54D2" w14:textId="77777777" w:rsidR="005D12E0" w:rsidRDefault="005D12E0" w:rsidP="005D12E0">
      <w:pPr>
        <w:pStyle w:val="ListParagraph"/>
        <w:numPr>
          <w:ilvl w:val="0"/>
          <w:numId w:val="14"/>
        </w:numPr>
        <w:ind w:left="2520"/>
        <w:rPr>
          <w:rFonts w:ascii="Segoe UI" w:hAnsi="Segoe UI" w:cs="Segoe UI"/>
          <w:color w:val="212121"/>
          <w:shd w:val="clear" w:color="auto" w:fill="FFFFFF"/>
        </w:rPr>
      </w:pPr>
      <w:r>
        <w:rPr>
          <w:rFonts w:ascii="Segoe UI" w:hAnsi="Segoe UI" w:cs="Segoe UI"/>
          <w:color w:val="212121"/>
          <w:shd w:val="clear" w:color="auto" w:fill="FFFFFF"/>
        </w:rPr>
        <w:t>Sermon series on the Lord’s Prayer through Lent</w:t>
      </w:r>
    </w:p>
    <w:p w14:paraId="23B8A25B" w14:textId="77777777" w:rsidR="005D12E0" w:rsidRDefault="005D12E0" w:rsidP="005D12E0">
      <w:pPr>
        <w:pStyle w:val="ListParagraph"/>
        <w:numPr>
          <w:ilvl w:val="0"/>
          <w:numId w:val="14"/>
        </w:numPr>
        <w:ind w:left="2520"/>
        <w:rPr>
          <w:rFonts w:ascii="Segoe UI" w:hAnsi="Segoe UI" w:cs="Segoe UI"/>
          <w:color w:val="212121"/>
          <w:shd w:val="clear" w:color="auto" w:fill="FFFFFF"/>
        </w:rPr>
      </w:pPr>
      <w:r>
        <w:rPr>
          <w:rFonts w:ascii="Segoe UI" w:hAnsi="Segoe UI" w:cs="Segoe UI"/>
          <w:color w:val="212121"/>
          <w:shd w:val="clear" w:color="auto" w:fill="FFFFFF"/>
        </w:rPr>
        <w:t>Two days of lament: one in Lent, one in November</w:t>
      </w:r>
    </w:p>
    <w:p w14:paraId="7D393B06" w14:textId="77777777" w:rsidR="005D12E0" w:rsidRDefault="005D12E0" w:rsidP="005D12E0">
      <w:pPr>
        <w:pStyle w:val="ListParagraph"/>
        <w:numPr>
          <w:ilvl w:val="0"/>
          <w:numId w:val="14"/>
        </w:numPr>
        <w:ind w:left="2520"/>
        <w:rPr>
          <w:rFonts w:ascii="Segoe UI" w:hAnsi="Segoe UI" w:cs="Segoe UI"/>
          <w:color w:val="212121"/>
          <w:shd w:val="clear" w:color="auto" w:fill="FFFFFF"/>
        </w:rPr>
      </w:pPr>
      <w:r>
        <w:rPr>
          <w:rFonts w:ascii="Segoe UI" w:hAnsi="Segoe UI" w:cs="Segoe UI"/>
          <w:color w:val="212121"/>
          <w:shd w:val="clear" w:color="auto" w:fill="FFFFFF"/>
        </w:rPr>
        <w:t>Midwinter day of prayer in June</w:t>
      </w:r>
    </w:p>
    <w:p w14:paraId="179A42D7" w14:textId="77777777" w:rsidR="005D12E0" w:rsidRDefault="005D12E0" w:rsidP="005D12E0">
      <w:pPr>
        <w:pStyle w:val="ListParagraph"/>
        <w:numPr>
          <w:ilvl w:val="0"/>
          <w:numId w:val="14"/>
        </w:numPr>
        <w:ind w:left="2520"/>
        <w:rPr>
          <w:rFonts w:ascii="Segoe UI" w:hAnsi="Segoe UI" w:cs="Segoe UI"/>
          <w:color w:val="212121"/>
          <w:shd w:val="clear" w:color="auto" w:fill="FFFFFF"/>
        </w:rPr>
      </w:pPr>
      <w:r>
        <w:rPr>
          <w:rFonts w:ascii="Segoe UI" w:hAnsi="Segoe UI" w:cs="Segoe UI"/>
          <w:color w:val="212121"/>
          <w:shd w:val="clear" w:color="auto" w:fill="FFFFFF"/>
        </w:rPr>
        <w:t>Series on the Eucharist as prayer June-July</w:t>
      </w:r>
    </w:p>
    <w:p w14:paraId="1402F252" w14:textId="77777777" w:rsidR="005D12E0" w:rsidRDefault="005D12E0" w:rsidP="005D12E0">
      <w:pPr>
        <w:pStyle w:val="ListParagraph"/>
        <w:numPr>
          <w:ilvl w:val="0"/>
          <w:numId w:val="14"/>
        </w:numPr>
        <w:ind w:left="2520"/>
        <w:rPr>
          <w:rFonts w:ascii="Segoe UI" w:hAnsi="Segoe UI" w:cs="Segoe UI"/>
          <w:color w:val="212121"/>
          <w:shd w:val="clear" w:color="auto" w:fill="FFFFFF"/>
        </w:rPr>
      </w:pPr>
      <w:r>
        <w:rPr>
          <w:rFonts w:ascii="Segoe UI" w:hAnsi="Segoe UI" w:cs="Segoe UI"/>
          <w:color w:val="212121"/>
          <w:shd w:val="clear" w:color="auto" w:fill="FFFFFF"/>
        </w:rPr>
        <w:t>Labyrinth days?</w:t>
      </w:r>
    </w:p>
    <w:p w14:paraId="501700D1" w14:textId="77777777" w:rsidR="005D12E0" w:rsidRDefault="005D12E0" w:rsidP="005D12E0">
      <w:pPr>
        <w:pStyle w:val="ListParagraph"/>
        <w:numPr>
          <w:ilvl w:val="0"/>
          <w:numId w:val="14"/>
        </w:numPr>
        <w:ind w:left="2520"/>
        <w:rPr>
          <w:rFonts w:ascii="Segoe UI" w:hAnsi="Segoe UI" w:cs="Segoe UI"/>
          <w:color w:val="212121"/>
          <w:shd w:val="clear" w:color="auto" w:fill="FFFFFF"/>
        </w:rPr>
      </w:pPr>
      <w:r>
        <w:rPr>
          <w:rFonts w:ascii="Segoe UI" w:hAnsi="Segoe UI" w:cs="Segoe UI"/>
          <w:color w:val="212121"/>
          <w:shd w:val="clear" w:color="auto" w:fill="FFFFFF"/>
        </w:rPr>
        <w:t xml:space="preserve">Other experiential days, </w:t>
      </w:r>
      <w:proofErr w:type="spellStart"/>
      <w:r>
        <w:rPr>
          <w:rFonts w:ascii="Segoe UI" w:hAnsi="Segoe UI" w:cs="Segoe UI"/>
          <w:color w:val="212121"/>
          <w:shd w:val="clear" w:color="auto" w:fill="FFFFFF"/>
        </w:rPr>
        <w:t>eg</w:t>
      </w:r>
      <w:proofErr w:type="spellEnd"/>
      <w:r>
        <w:rPr>
          <w:rFonts w:ascii="Segoe UI" w:hAnsi="Segoe UI" w:cs="Segoe UI"/>
          <w:color w:val="212121"/>
          <w:shd w:val="clear" w:color="auto" w:fill="FFFFFF"/>
        </w:rPr>
        <w:t xml:space="preserve"> a lectio </w:t>
      </w:r>
      <w:proofErr w:type="spellStart"/>
      <w:r>
        <w:rPr>
          <w:rFonts w:ascii="Segoe UI" w:hAnsi="Segoe UI" w:cs="Segoe UI"/>
          <w:color w:val="212121"/>
          <w:shd w:val="clear" w:color="auto" w:fill="FFFFFF"/>
        </w:rPr>
        <w:t>divina</w:t>
      </w:r>
      <w:proofErr w:type="spellEnd"/>
      <w:r>
        <w:rPr>
          <w:rFonts w:ascii="Segoe UI" w:hAnsi="Segoe UI" w:cs="Segoe UI"/>
          <w:color w:val="212121"/>
          <w:shd w:val="clear" w:color="auto" w:fill="FFFFFF"/>
        </w:rPr>
        <w:t xml:space="preserve"> session? Meditation community opportunities?</w:t>
      </w:r>
    </w:p>
    <w:p w14:paraId="1D872147" w14:textId="77777777" w:rsidR="005D12E0" w:rsidRDefault="005D12E0" w:rsidP="005D12E0">
      <w:pPr>
        <w:pStyle w:val="ListParagraph"/>
        <w:numPr>
          <w:ilvl w:val="0"/>
          <w:numId w:val="14"/>
        </w:numPr>
        <w:ind w:left="2520"/>
        <w:rPr>
          <w:rFonts w:ascii="Segoe UI" w:hAnsi="Segoe UI" w:cs="Segoe UI"/>
          <w:color w:val="212121"/>
          <w:shd w:val="clear" w:color="auto" w:fill="FFFFFF"/>
        </w:rPr>
      </w:pPr>
      <w:r>
        <w:rPr>
          <w:rFonts w:ascii="Segoe UI" w:hAnsi="Segoe UI" w:cs="Segoe UI"/>
          <w:color w:val="212121"/>
          <w:shd w:val="clear" w:color="auto" w:fill="FFFFFF"/>
        </w:rPr>
        <w:t>Reflections series through Easter</w:t>
      </w:r>
    </w:p>
    <w:p w14:paraId="641461FB" w14:textId="77777777" w:rsidR="005D12E0" w:rsidRDefault="005D12E0" w:rsidP="005D12E0">
      <w:pPr>
        <w:pStyle w:val="ListParagraph"/>
        <w:numPr>
          <w:ilvl w:val="0"/>
          <w:numId w:val="14"/>
        </w:numPr>
        <w:ind w:left="2520"/>
        <w:rPr>
          <w:rFonts w:ascii="Segoe UI" w:hAnsi="Segoe UI" w:cs="Segoe UI"/>
          <w:color w:val="212121"/>
          <w:shd w:val="clear" w:color="auto" w:fill="FFFFFF"/>
        </w:rPr>
      </w:pPr>
      <w:r>
        <w:rPr>
          <w:rFonts w:ascii="Segoe UI" w:hAnsi="Segoe UI" w:cs="Segoe UI"/>
          <w:color w:val="212121"/>
          <w:shd w:val="clear" w:color="auto" w:fill="FFFFFF"/>
        </w:rPr>
        <w:t>Revise parish prayer list and encourage use</w:t>
      </w:r>
    </w:p>
    <w:p w14:paraId="7CFFB511" w14:textId="77777777" w:rsidR="005D12E0" w:rsidRDefault="005D12E0" w:rsidP="005D12E0">
      <w:pPr>
        <w:pStyle w:val="ListParagraph"/>
        <w:numPr>
          <w:ilvl w:val="0"/>
          <w:numId w:val="14"/>
        </w:numPr>
        <w:ind w:left="2520"/>
        <w:rPr>
          <w:rFonts w:ascii="Segoe UI" w:hAnsi="Segoe UI" w:cs="Segoe UI"/>
          <w:color w:val="212121"/>
          <w:shd w:val="clear" w:color="auto" w:fill="FFFFFF"/>
        </w:rPr>
      </w:pPr>
      <w:r>
        <w:rPr>
          <w:rFonts w:ascii="Segoe UI" w:hAnsi="Segoe UI" w:cs="Segoe UI"/>
          <w:color w:val="212121"/>
          <w:shd w:val="clear" w:color="auto" w:fill="FFFFFF"/>
        </w:rPr>
        <w:t>Intercessors’ workshop(s) – 2</w:t>
      </w:r>
      <w:r w:rsidRPr="00B71C70">
        <w:rPr>
          <w:rFonts w:ascii="Segoe UI" w:hAnsi="Segoe UI" w:cs="Segoe UI"/>
          <w:color w:val="212121"/>
          <w:shd w:val="clear" w:color="auto" w:fill="FFFFFF"/>
          <w:vertAlign w:val="superscript"/>
        </w:rPr>
        <w:t>nd</w:t>
      </w:r>
      <w:r>
        <w:rPr>
          <w:rFonts w:ascii="Segoe UI" w:hAnsi="Segoe UI" w:cs="Segoe UI"/>
          <w:color w:val="212121"/>
          <w:shd w:val="clear" w:color="auto" w:fill="FFFFFF"/>
        </w:rPr>
        <w:t xml:space="preserve"> March</w:t>
      </w:r>
    </w:p>
    <w:p w14:paraId="78D25A0A" w14:textId="77777777" w:rsidR="005D12E0" w:rsidRDefault="005D12E0" w:rsidP="005D12E0">
      <w:pPr>
        <w:pStyle w:val="ListParagraph"/>
        <w:numPr>
          <w:ilvl w:val="0"/>
          <w:numId w:val="14"/>
        </w:numPr>
        <w:ind w:left="2520"/>
        <w:rPr>
          <w:rFonts w:ascii="Segoe UI" w:hAnsi="Segoe UI" w:cs="Segoe UI"/>
          <w:color w:val="212121"/>
          <w:shd w:val="clear" w:color="auto" w:fill="FFFFFF"/>
        </w:rPr>
      </w:pPr>
      <w:r>
        <w:rPr>
          <w:rFonts w:ascii="Segoe UI" w:hAnsi="Segoe UI" w:cs="Segoe UI"/>
          <w:color w:val="212121"/>
          <w:shd w:val="clear" w:color="auto" w:fill="FFFFFF"/>
        </w:rPr>
        <w:t>Home communion/extended communion workshop 2</w:t>
      </w:r>
      <w:r w:rsidRPr="00B71C70">
        <w:rPr>
          <w:rFonts w:ascii="Segoe UI" w:hAnsi="Segoe UI" w:cs="Segoe UI"/>
          <w:color w:val="212121"/>
          <w:shd w:val="clear" w:color="auto" w:fill="FFFFFF"/>
          <w:vertAlign w:val="superscript"/>
        </w:rPr>
        <w:t>nd</w:t>
      </w:r>
      <w:r>
        <w:rPr>
          <w:rFonts w:ascii="Segoe UI" w:hAnsi="Segoe UI" w:cs="Segoe UI"/>
          <w:color w:val="212121"/>
          <w:shd w:val="clear" w:color="auto" w:fill="FFFFFF"/>
        </w:rPr>
        <w:t xml:space="preserve"> February</w:t>
      </w:r>
    </w:p>
    <w:p w14:paraId="38D51E0E" w14:textId="77777777" w:rsidR="005D12E0" w:rsidRDefault="005D12E0" w:rsidP="005D12E0">
      <w:pPr>
        <w:pStyle w:val="ListParagraph"/>
        <w:numPr>
          <w:ilvl w:val="0"/>
          <w:numId w:val="14"/>
        </w:numPr>
        <w:ind w:left="2520"/>
        <w:rPr>
          <w:rFonts w:ascii="Segoe UI" w:hAnsi="Segoe UI" w:cs="Segoe UI"/>
          <w:color w:val="212121"/>
          <w:shd w:val="clear" w:color="auto" w:fill="FFFFFF"/>
        </w:rPr>
      </w:pPr>
      <w:r>
        <w:rPr>
          <w:rFonts w:ascii="Segoe UI" w:hAnsi="Segoe UI" w:cs="Segoe UI"/>
          <w:color w:val="212121"/>
          <w:shd w:val="clear" w:color="auto" w:fill="FFFFFF"/>
        </w:rPr>
        <w:t>Vicar and ministry staff to walk the streets to connect with community and offer to pray for our wider community – March and July. Special prayers/spaces in services to allow those prayers.</w:t>
      </w:r>
    </w:p>
    <w:p w14:paraId="62EED2A1" w14:textId="77777777" w:rsidR="005D12E0" w:rsidRDefault="005D12E0" w:rsidP="005D12E0">
      <w:pPr>
        <w:pStyle w:val="ListParagraph"/>
        <w:numPr>
          <w:ilvl w:val="0"/>
          <w:numId w:val="14"/>
        </w:numPr>
        <w:ind w:left="2520"/>
        <w:rPr>
          <w:rFonts w:ascii="Segoe UI" w:hAnsi="Segoe UI" w:cs="Segoe UI"/>
          <w:color w:val="212121"/>
          <w:shd w:val="clear" w:color="auto" w:fill="FFFFFF"/>
        </w:rPr>
      </w:pPr>
      <w:r>
        <w:rPr>
          <w:rFonts w:ascii="Segoe UI" w:hAnsi="Segoe UI" w:cs="Segoe UI"/>
          <w:color w:val="212121"/>
          <w:shd w:val="clear" w:color="auto" w:fill="FFFFFF"/>
        </w:rPr>
        <w:t>Revise how prayers are recorded in pew sheet (</w:t>
      </w:r>
      <w:proofErr w:type="spellStart"/>
      <w:r>
        <w:rPr>
          <w:rFonts w:ascii="Segoe UI" w:hAnsi="Segoe UI" w:cs="Segoe UI"/>
          <w:color w:val="212121"/>
          <w:shd w:val="clear" w:color="auto" w:fill="FFFFFF"/>
        </w:rPr>
        <w:t>eg</w:t>
      </w:r>
      <w:proofErr w:type="spellEnd"/>
      <w:r>
        <w:rPr>
          <w:rFonts w:ascii="Segoe UI" w:hAnsi="Segoe UI" w:cs="Segoe UI"/>
          <w:color w:val="212121"/>
          <w:shd w:val="clear" w:color="auto" w:fill="FFFFFF"/>
        </w:rPr>
        <w:t xml:space="preserve"> years’ mind, long term sick, etc)</w:t>
      </w:r>
    </w:p>
    <w:p w14:paraId="7F1358A1" w14:textId="77777777" w:rsidR="005D12E0" w:rsidRDefault="005D12E0" w:rsidP="005D12E0">
      <w:pPr>
        <w:pStyle w:val="ListParagraph"/>
        <w:numPr>
          <w:ilvl w:val="0"/>
          <w:numId w:val="14"/>
        </w:numPr>
        <w:ind w:left="2520"/>
        <w:rPr>
          <w:rFonts w:ascii="Segoe UI" w:hAnsi="Segoe UI" w:cs="Segoe UI"/>
          <w:color w:val="212121"/>
          <w:shd w:val="clear" w:color="auto" w:fill="FFFFFF"/>
        </w:rPr>
      </w:pPr>
      <w:r>
        <w:rPr>
          <w:rFonts w:ascii="Segoe UI" w:hAnsi="Segoe UI" w:cs="Segoe UI"/>
          <w:color w:val="212121"/>
          <w:shd w:val="clear" w:color="auto" w:fill="FFFFFF"/>
        </w:rPr>
        <w:t>Sermon series on the minor sacraments in October</w:t>
      </w:r>
    </w:p>
    <w:p w14:paraId="243C1924" w14:textId="7C5D2EFC" w:rsidR="005D12E0" w:rsidRDefault="005D12E0" w:rsidP="005D12E0">
      <w:pPr>
        <w:pStyle w:val="ListParagraph"/>
        <w:numPr>
          <w:ilvl w:val="0"/>
          <w:numId w:val="14"/>
        </w:numPr>
        <w:ind w:left="2520"/>
        <w:rPr>
          <w:rFonts w:ascii="Segoe UI" w:hAnsi="Segoe UI" w:cs="Segoe UI"/>
          <w:color w:val="212121"/>
          <w:shd w:val="clear" w:color="auto" w:fill="FFFFFF"/>
        </w:rPr>
      </w:pPr>
      <w:r>
        <w:rPr>
          <w:rFonts w:ascii="Segoe UI" w:hAnsi="Segoe UI" w:cs="Segoe UI"/>
          <w:color w:val="212121"/>
          <w:shd w:val="clear" w:color="auto" w:fill="FFFFFF"/>
        </w:rPr>
        <w:t xml:space="preserve">Focus on different prayer disciplines – daily office, daily quiet time etc. </w:t>
      </w:r>
    </w:p>
    <w:p w14:paraId="309D4F46" w14:textId="77777777" w:rsidR="005D12E0" w:rsidRDefault="005D12E0" w:rsidP="005D12E0">
      <w:pPr>
        <w:pStyle w:val="ListParagraph"/>
        <w:numPr>
          <w:ilvl w:val="0"/>
          <w:numId w:val="14"/>
        </w:numPr>
        <w:ind w:left="2520"/>
        <w:rPr>
          <w:rFonts w:ascii="Segoe UI" w:hAnsi="Segoe UI" w:cs="Segoe UI"/>
          <w:color w:val="212121"/>
          <w:shd w:val="clear" w:color="auto" w:fill="FFFFFF"/>
        </w:rPr>
      </w:pPr>
      <w:r>
        <w:rPr>
          <w:rFonts w:ascii="Segoe UI" w:hAnsi="Segoe UI" w:cs="Segoe UI"/>
          <w:color w:val="212121"/>
          <w:shd w:val="clear" w:color="auto" w:fill="FFFFFF"/>
        </w:rPr>
        <w:t>Promote Saturday evening prayer group.</w:t>
      </w:r>
    </w:p>
    <w:p w14:paraId="1DF6F810" w14:textId="77777777" w:rsidR="005D12E0" w:rsidRDefault="005D12E0" w:rsidP="005D12E0">
      <w:pPr>
        <w:pStyle w:val="ListParagraph"/>
        <w:numPr>
          <w:ilvl w:val="0"/>
          <w:numId w:val="14"/>
        </w:numPr>
        <w:ind w:left="2520"/>
        <w:rPr>
          <w:rFonts w:ascii="Segoe UI" w:hAnsi="Segoe UI" w:cs="Segoe UI"/>
          <w:color w:val="212121"/>
          <w:shd w:val="clear" w:color="auto" w:fill="FFFFFF"/>
        </w:rPr>
      </w:pPr>
      <w:r>
        <w:rPr>
          <w:rFonts w:ascii="Segoe UI" w:hAnsi="Segoe UI" w:cs="Segoe UI"/>
          <w:color w:val="212121"/>
          <w:shd w:val="clear" w:color="auto" w:fill="FFFFFF"/>
        </w:rPr>
        <w:t>Promote seriousness of prayer for the parish – emails when there are significant parish events?</w:t>
      </w:r>
    </w:p>
    <w:p w14:paraId="26974A2B" w14:textId="77777777" w:rsidR="005D12E0" w:rsidRPr="00B71C70" w:rsidRDefault="005D12E0" w:rsidP="005D12E0">
      <w:pPr>
        <w:pStyle w:val="ListParagraph"/>
        <w:numPr>
          <w:ilvl w:val="0"/>
          <w:numId w:val="14"/>
        </w:numPr>
        <w:ind w:left="2520"/>
        <w:rPr>
          <w:rFonts w:ascii="Segoe UI" w:hAnsi="Segoe UI" w:cs="Segoe UI"/>
          <w:color w:val="212121"/>
          <w:shd w:val="clear" w:color="auto" w:fill="FFFFFF"/>
        </w:rPr>
      </w:pPr>
      <w:r>
        <w:rPr>
          <w:rFonts w:ascii="Segoe UI" w:hAnsi="Segoe UI" w:cs="Segoe UI"/>
          <w:color w:val="212121"/>
          <w:shd w:val="clear" w:color="auto" w:fill="FFFFFF"/>
        </w:rPr>
        <w:t xml:space="preserve">Invite parishioners to ask a friend/neighbour for what they can pray for them, and report back. Do </w:t>
      </w:r>
      <w:proofErr w:type="gramStart"/>
      <w:r>
        <w:rPr>
          <w:rFonts w:ascii="Segoe UI" w:hAnsi="Segoe UI" w:cs="Segoe UI"/>
          <w:color w:val="212121"/>
          <w:shd w:val="clear" w:color="auto" w:fill="FFFFFF"/>
        </w:rPr>
        <w:t>this four times</w:t>
      </w:r>
      <w:proofErr w:type="gramEnd"/>
      <w:r>
        <w:rPr>
          <w:rFonts w:ascii="Segoe UI" w:hAnsi="Segoe UI" w:cs="Segoe UI"/>
          <w:color w:val="212121"/>
          <w:shd w:val="clear" w:color="auto" w:fill="FFFFFF"/>
        </w:rPr>
        <w:t xml:space="preserve"> in the year. Do something creative.</w:t>
      </w:r>
    </w:p>
    <w:p w14:paraId="34BAA78F" w14:textId="75EB38D7" w:rsidR="005D12E0" w:rsidRDefault="005D12E0">
      <w:pPr>
        <w:rPr>
          <w:sz w:val="28"/>
          <w:szCs w:val="28"/>
        </w:rPr>
      </w:pPr>
      <w:r>
        <w:rPr>
          <w:sz w:val="28"/>
          <w:szCs w:val="28"/>
        </w:rPr>
        <w:br w:type="page"/>
      </w:r>
    </w:p>
    <w:p w14:paraId="028FF633" w14:textId="77777777" w:rsidR="005D12E0" w:rsidRPr="00D33D26" w:rsidRDefault="005D12E0" w:rsidP="005D12E0">
      <w:pPr>
        <w:spacing w:after="0" w:line="240" w:lineRule="auto"/>
        <w:jc w:val="center"/>
        <w:rPr>
          <w:sz w:val="28"/>
        </w:rPr>
      </w:pPr>
      <w:r w:rsidRPr="00D33D26">
        <w:rPr>
          <w:sz w:val="28"/>
        </w:rPr>
        <w:lastRenderedPageBreak/>
        <w:t>Prayer 2019</w:t>
      </w:r>
    </w:p>
    <w:p w14:paraId="67E4C2E3" w14:textId="77777777" w:rsidR="005D12E0" w:rsidRDefault="005D12E0" w:rsidP="005D12E0">
      <w:pPr>
        <w:spacing w:after="0" w:line="240" w:lineRule="auto"/>
      </w:pPr>
      <w:r>
        <w:t>This year at St Margaret’s we’re focusing on the theme of prayer, inviting us into learning about prayer, learning to pray, and deepening our experience of God’s goodness in prayer. Here are some of the opportunities coming up:</w:t>
      </w:r>
    </w:p>
    <w:p w14:paraId="4E157FCB" w14:textId="77777777" w:rsidR="005D12E0" w:rsidRDefault="005D12E0" w:rsidP="005D12E0">
      <w:pPr>
        <w:spacing w:after="0" w:line="240" w:lineRule="auto"/>
      </w:pPr>
    </w:p>
    <w:p w14:paraId="29D46CDC" w14:textId="77777777" w:rsidR="005D12E0" w:rsidRPr="00D33D26" w:rsidRDefault="005D12E0" w:rsidP="005D12E0">
      <w:pPr>
        <w:spacing w:after="0" w:line="240" w:lineRule="auto"/>
        <w:rPr>
          <w:b/>
        </w:rPr>
      </w:pPr>
      <w:r w:rsidRPr="00D33D26">
        <w:rPr>
          <w:b/>
        </w:rPr>
        <w:t>World Day of Prayer – Friday 1</w:t>
      </w:r>
      <w:r w:rsidRPr="00D33D26">
        <w:rPr>
          <w:b/>
          <w:vertAlign w:val="superscript"/>
        </w:rPr>
        <w:t>st</w:t>
      </w:r>
      <w:r w:rsidRPr="00D33D26">
        <w:rPr>
          <w:b/>
        </w:rPr>
        <w:t xml:space="preserve"> March, 10:30am at Our Lady’s Eltham</w:t>
      </w:r>
    </w:p>
    <w:p w14:paraId="5560ECCB" w14:textId="77777777" w:rsidR="005D12E0" w:rsidRDefault="005D12E0" w:rsidP="005D12E0">
      <w:pPr>
        <w:spacing w:after="0" w:line="240" w:lineRule="auto"/>
      </w:pPr>
      <w:r>
        <w:t>We join with people from other churches on Friday 1</w:t>
      </w:r>
      <w:r w:rsidRPr="00D33D26">
        <w:rPr>
          <w:vertAlign w:val="superscript"/>
        </w:rPr>
        <w:t>st</w:t>
      </w:r>
      <w:r>
        <w:t xml:space="preserve"> March at 10:30am to pray for the people of the world. </w:t>
      </w:r>
    </w:p>
    <w:p w14:paraId="0268FC6B" w14:textId="77777777" w:rsidR="005D12E0" w:rsidRDefault="005D12E0" w:rsidP="005D12E0">
      <w:pPr>
        <w:spacing w:after="0" w:line="240" w:lineRule="auto"/>
      </w:pPr>
    </w:p>
    <w:p w14:paraId="10A85217" w14:textId="77777777" w:rsidR="005D12E0" w:rsidRPr="00D33D26" w:rsidRDefault="005D12E0" w:rsidP="005D12E0">
      <w:pPr>
        <w:spacing w:after="0" w:line="240" w:lineRule="auto"/>
        <w:rPr>
          <w:b/>
        </w:rPr>
      </w:pPr>
      <w:r w:rsidRPr="00D33D26">
        <w:rPr>
          <w:b/>
        </w:rPr>
        <w:t>Lent Reflection Booklet</w:t>
      </w:r>
    </w:p>
    <w:p w14:paraId="2461FF32" w14:textId="77777777" w:rsidR="005D12E0" w:rsidRDefault="005D12E0" w:rsidP="005D12E0">
      <w:pPr>
        <w:spacing w:after="0" w:line="240" w:lineRule="auto"/>
      </w:pPr>
      <w:r>
        <w:t xml:space="preserve">A number of </w:t>
      </w:r>
      <w:proofErr w:type="gramStart"/>
      <w:r>
        <w:t>folk</w:t>
      </w:r>
      <w:proofErr w:type="gramEnd"/>
      <w:r>
        <w:t xml:space="preserve"> have been invited to contribute to the Lent Reflection Booklet. Last year we used a Catholic resource which had daily reflections. Many people expressed positivity about this, although sometimes the reflections didn’t quite hit the mark. This year we thought we’d do something similar, only with reflections on prayer produced by St Margaret’s people. </w:t>
      </w:r>
    </w:p>
    <w:p w14:paraId="5E87EC8A" w14:textId="77777777" w:rsidR="005D12E0" w:rsidRDefault="005D12E0" w:rsidP="005D12E0">
      <w:pPr>
        <w:spacing w:after="0" w:line="240" w:lineRule="auto"/>
      </w:pPr>
    </w:p>
    <w:p w14:paraId="1F8A5FFF" w14:textId="77777777" w:rsidR="005D12E0" w:rsidRPr="00D33D26" w:rsidRDefault="005D12E0" w:rsidP="005D12E0">
      <w:pPr>
        <w:spacing w:after="0" w:line="240" w:lineRule="auto"/>
        <w:rPr>
          <w:b/>
        </w:rPr>
      </w:pPr>
      <w:r w:rsidRPr="00D33D26">
        <w:rPr>
          <w:b/>
        </w:rPr>
        <w:t>Intercessors’ workshop on 23</w:t>
      </w:r>
      <w:r w:rsidRPr="00D33D26">
        <w:rPr>
          <w:b/>
          <w:vertAlign w:val="superscript"/>
        </w:rPr>
        <w:t>rd</w:t>
      </w:r>
      <w:r w:rsidRPr="00D33D26">
        <w:rPr>
          <w:b/>
        </w:rPr>
        <w:t xml:space="preserve"> March, 1-3pm</w:t>
      </w:r>
    </w:p>
    <w:p w14:paraId="1A9188C3" w14:textId="77777777" w:rsidR="005D12E0" w:rsidRDefault="005D12E0" w:rsidP="005D12E0">
      <w:pPr>
        <w:spacing w:after="0" w:line="240" w:lineRule="auto"/>
      </w:pPr>
      <w:r>
        <w:t>Every so often it’s good to touch in with some training. This workshop will be for anyone who leads, or who would like to lead the communal prayers in our services. We’ll explore how to craft intercessions, drawing on the readings of the day, and different approaches, patterns, and styles of leading prayer.</w:t>
      </w:r>
    </w:p>
    <w:p w14:paraId="5C38737C" w14:textId="77777777" w:rsidR="005D12E0" w:rsidRDefault="005D12E0" w:rsidP="005D12E0">
      <w:pPr>
        <w:spacing w:after="0" w:line="240" w:lineRule="auto"/>
      </w:pPr>
    </w:p>
    <w:p w14:paraId="7CB3434B" w14:textId="77777777" w:rsidR="005D12E0" w:rsidRPr="00D33D26" w:rsidRDefault="005D12E0" w:rsidP="005D12E0">
      <w:pPr>
        <w:spacing w:after="0" w:line="240" w:lineRule="auto"/>
        <w:rPr>
          <w:b/>
        </w:rPr>
      </w:pPr>
      <w:r w:rsidRPr="00D33D26">
        <w:rPr>
          <w:b/>
        </w:rPr>
        <w:t>The Lord’s Prayer</w:t>
      </w:r>
      <w:r>
        <w:rPr>
          <w:b/>
        </w:rPr>
        <w:t xml:space="preserve"> – Lent series</w:t>
      </w:r>
    </w:p>
    <w:p w14:paraId="04299FFE" w14:textId="77777777" w:rsidR="005D12E0" w:rsidRDefault="005D12E0" w:rsidP="005D12E0">
      <w:pPr>
        <w:spacing w:after="0" w:line="240" w:lineRule="auto"/>
      </w:pPr>
      <w:r>
        <w:t xml:space="preserve">Through Lent, Keren will be doing a sermon series on the Lord’s Prayer, digging deeper into these so familiar and </w:t>
      </w:r>
      <w:proofErr w:type="gramStart"/>
      <w:r>
        <w:t>much loved</w:t>
      </w:r>
      <w:proofErr w:type="gramEnd"/>
      <w:r>
        <w:t xml:space="preserve"> words. If you miss one of the sermons, they will be available on the website for download.</w:t>
      </w:r>
    </w:p>
    <w:p w14:paraId="4BEB7D9C" w14:textId="77777777" w:rsidR="005D12E0" w:rsidRDefault="005D12E0" w:rsidP="005D12E0">
      <w:pPr>
        <w:spacing w:after="0" w:line="240" w:lineRule="auto"/>
      </w:pPr>
    </w:p>
    <w:p w14:paraId="243E9534" w14:textId="77777777" w:rsidR="005D12E0" w:rsidRPr="00E85694" w:rsidRDefault="005D12E0" w:rsidP="005D12E0">
      <w:pPr>
        <w:spacing w:after="0" w:line="240" w:lineRule="auto"/>
        <w:rPr>
          <w:b/>
        </w:rPr>
      </w:pPr>
      <w:r w:rsidRPr="00E85694">
        <w:rPr>
          <w:b/>
        </w:rPr>
        <w:t>Easter prayers</w:t>
      </w:r>
    </w:p>
    <w:p w14:paraId="0FEEA2F7" w14:textId="77777777" w:rsidR="005D12E0" w:rsidRDefault="005D12E0" w:rsidP="005D12E0">
      <w:pPr>
        <w:spacing w:after="0" w:line="240" w:lineRule="auto"/>
      </w:pPr>
      <w:r>
        <w:t>Those who haven’t been invited to (or for whatever reason didn’t) contribute to the Lent booklet will be invited to write a short reflection about prayer. These will be presented through Easter season.</w:t>
      </w:r>
    </w:p>
    <w:p w14:paraId="50EEA49D" w14:textId="77777777" w:rsidR="005D12E0" w:rsidRDefault="005D12E0" w:rsidP="005D12E0">
      <w:pPr>
        <w:spacing w:after="0" w:line="240" w:lineRule="auto"/>
      </w:pPr>
    </w:p>
    <w:p w14:paraId="6E2DEE6E" w14:textId="77777777" w:rsidR="005D12E0" w:rsidRPr="00D33D26" w:rsidRDefault="005D12E0" w:rsidP="005D12E0">
      <w:pPr>
        <w:spacing w:after="0" w:line="240" w:lineRule="auto"/>
        <w:rPr>
          <w:b/>
        </w:rPr>
      </w:pPr>
      <w:r w:rsidRPr="00D33D26">
        <w:rPr>
          <w:b/>
        </w:rPr>
        <w:t>Thy Kingdom Come 30</w:t>
      </w:r>
      <w:r w:rsidRPr="00D33D26">
        <w:rPr>
          <w:b/>
          <w:vertAlign w:val="superscript"/>
        </w:rPr>
        <w:t>th</w:t>
      </w:r>
      <w:r w:rsidRPr="00D33D26">
        <w:rPr>
          <w:b/>
        </w:rPr>
        <w:t xml:space="preserve"> May – 9</w:t>
      </w:r>
      <w:r w:rsidRPr="00D33D26">
        <w:rPr>
          <w:b/>
          <w:vertAlign w:val="superscript"/>
        </w:rPr>
        <w:t>th</w:t>
      </w:r>
      <w:r w:rsidRPr="00D33D26">
        <w:rPr>
          <w:b/>
        </w:rPr>
        <w:t xml:space="preserve"> June</w:t>
      </w:r>
    </w:p>
    <w:p w14:paraId="7320D22B" w14:textId="77777777" w:rsidR="005D12E0" w:rsidRDefault="005D12E0" w:rsidP="005D12E0">
      <w:pPr>
        <w:spacing w:after="0" w:line="240" w:lineRule="auto"/>
      </w:pPr>
      <w:r>
        <w:t xml:space="preserve">Two years </w:t>
      </w:r>
      <w:proofErr w:type="gramStart"/>
      <w:r>
        <w:t>ago</w:t>
      </w:r>
      <w:proofErr w:type="gramEnd"/>
      <w:r>
        <w:t xml:space="preserve"> the Archbishop of Canterbury designated the week between Sunday after Ascension and Pentecost as a week of global prayer for the church and that God will grow it in its ministry and mission, touching hearts the world over. This year we’ll join the wave of prayer, which begins on the evening of 30th May with a service at the Cathedral.</w:t>
      </w:r>
    </w:p>
    <w:p w14:paraId="4D2B9E27" w14:textId="77777777" w:rsidR="005D12E0" w:rsidRDefault="005D12E0" w:rsidP="005D12E0">
      <w:pPr>
        <w:spacing w:after="0" w:line="240" w:lineRule="auto"/>
      </w:pPr>
    </w:p>
    <w:p w14:paraId="1D5F129D" w14:textId="77777777" w:rsidR="005D12E0" w:rsidRPr="00D33D26" w:rsidRDefault="005D12E0" w:rsidP="005D12E0">
      <w:pPr>
        <w:spacing w:after="0" w:line="240" w:lineRule="auto"/>
        <w:rPr>
          <w:b/>
        </w:rPr>
      </w:pPr>
      <w:r w:rsidRPr="00D33D26">
        <w:rPr>
          <w:b/>
        </w:rPr>
        <w:t>Pentecost Prayer</w:t>
      </w:r>
    </w:p>
    <w:p w14:paraId="6359DFB5" w14:textId="77777777" w:rsidR="005D12E0" w:rsidRDefault="005D12E0" w:rsidP="005D12E0">
      <w:pPr>
        <w:spacing w:after="0" w:line="240" w:lineRule="auto"/>
      </w:pPr>
      <w:r>
        <w:t>The week between Pentecost and Trinity Sunday is designated as the Week of Prayer for Christian Unity. We’ll be hosting an ecumenical service on the evening of Pentecost June 9</w:t>
      </w:r>
      <w:r w:rsidRPr="00671D1E">
        <w:rPr>
          <w:vertAlign w:val="superscript"/>
        </w:rPr>
        <w:t>th</w:t>
      </w:r>
      <w:r>
        <w:t>.</w:t>
      </w:r>
    </w:p>
    <w:p w14:paraId="09E81852" w14:textId="77777777" w:rsidR="005D12E0" w:rsidRDefault="005D12E0" w:rsidP="005D12E0">
      <w:pPr>
        <w:spacing w:after="0" w:line="240" w:lineRule="auto"/>
      </w:pPr>
    </w:p>
    <w:p w14:paraId="27F9B50B" w14:textId="77777777" w:rsidR="005D12E0" w:rsidRPr="00D33D26" w:rsidRDefault="005D12E0" w:rsidP="005D12E0">
      <w:pPr>
        <w:spacing w:after="0" w:line="240" w:lineRule="auto"/>
        <w:rPr>
          <w:b/>
        </w:rPr>
      </w:pPr>
      <w:r w:rsidRPr="00D33D26">
        <w:rPr>
          <w:b/>
        </w:rPr>
        <w:t>Parish Midwinter Prayer Day – 29</w:t>
      </w:r>
      <w:r w:rsidRPr="00D33D26">
        <w:rPr>
          <w:b/>
          <w:vertAlign w:val="superscript"/>
        </w:rPr>
        <w:t>th</w:t>
      </w:r>
      <w:r w:rsidRPr="00D33D26">
        <w:rPr>
          <w:b/>
        </w:rPr>
        <w:t xml:space="preserve"> June</w:t>
      </w:r>
    </w:p>
    <w:p w14:paraId="31A323C4" w14:textId="77777777" w:rsidR="005D12E0" w:rsidRDefault="005D12E0" w:rsidP="005D12E0">
      <w:pPr>
        <w:spacing w:after="0" w:line="240" w:lineRule="auto"/>
      </w:pPr>
      <w:r>
        <w:t>Last year we had a Midwinter Day of prayer for the parish. This year we’re repeating this day: an opportunity for the parish to gather to hold before God both those things that are on our hearts, as well as to pray for the ministry and mission of the church.</w:t>
      </w:r>
    </w:p>
    <w:p w14:paraId="5A9FD597" w14:textId="77777777" w:rsidR="005D12E0" w:rsidRDefault="005D12E0" w:rsidP="005D12E0">
      <w:pPr>
        <w:spacing w:after="0" w:line="240" w:lineRule="auto"/>
      </w:pPr>
    </w:p>
    <w:p w14:paraId="40D1F552" w14:textId="77777777" w:rsidR="005D12E0" w:rsidRPr="00D33D26" w:rsidRDefault="005D12E0" w:rsidP="005D12E0">
      <w:pPr>
        <w:spacing w:after="0" w:line="240" w:lineRule="auto"/>
        <w:rPr>
          <w:b/>
        </w:rPr>
      </w:pPr>
      <w:r w:rsidRPr="00D33D26">
        <w:rPr>
          <w:b/>
        </w:rPr>
        <w:t>Praying for our community – March and July</w:t>
      </w:r>
    </w:p>
    <w:p w14:paraId="51BD211B" w14:textId="77777777" w:rsidR="005D12E0" w:rsidRDefault="005D12E0" w:rsidP="005D12E0">
      <w:pPr>
        <w:spacing w:after="0" w:line="240" w:lineRule="auto"/>
      </w:pPr>
      <w:r>
        <w:t>In March and July, the vicar and others will be spending some time in Eltham Town Centre and at surrounding businesses, and inviting local folk to offer prayer requests, which will then be offered at the Sunday services on the following Sunday. Those who submit the requests will be invited to come along on the day we offer those prayers.</w:t>
      </w:r>
    </w:p>
    <w:p w14:paraId="5FABEC3D" w14:textId="77777777" w:rsidR="005D12E0" w:rsidRDefault="005D12E0" w:rsidP="005D12E0">
      <w:pPr>
        <w:spacing w:after="0" w:line="240" w:lineRule="auto"/>
      </w:pPr>
    </w:p>
    <w:p w14:paraId="6192BB6C" w14:textId="77777777" w:rsidR="005D12E0" w:rsidRPr="00D33D26" w:rsidRDefault="005D12E0" w:rsidP="005D12E0">
      <w:pPr>
        <w:spacing w:after="0" w:line="240" w:lineRule="auto"/>
        <w:rPr>
          <w:b/>
        </w:rPr>
      </w:pPr>
      <w:r w:rsidRPr="00D33D26">
        <w:rPr>
          <w:b/>
        </w:rPr>
        <w:lastRenderedPageBreak/>
        <w:t>Praying for our neighbours near and far</w:t>
      </w:r>
    </w:p>
    <w:p w14:paraId="552D0137" w14:textId="77777777" w:rsidR="005D12E0" w:rsidRDefault="005D12E0" w:rsidP="005D12E0">
      <w:pPr>
        <w:spacing w:after="0" w:line="240" w:lineRule="auto"/>
      </w:pPr>
      <w:r>
        <w:t>Last year’s Prayer Buddies will continue seasonally. And as an addition, four times this year we’ll be invited to bring a prayer request from a friend or neighbour (and maybe even the friend or neighbour!).</w:t>
      </w:r>
    </w:p>
    <w:p w14:paraId="3A9472CC" w14:textId="77777777" w:rsidR="005D12E0" w:rsidRDefault="005D12E0" w:rsidP="005D12E0">
      <w:pPr>
        <w:spacing w:after="0" w:line="240" w:lineRule="auto"/>
      </w:pPr>
    </w:p>
    <w:p w14:paraId="6C04D173" w14:textId="77777777" w:rsidR="005D12E0" w:rsidRPr="00D33D26" w:rsidRDefault="005D12E0" w:rsidP="005D12E0">
      <w:pPr>
        <w:spacing w:after="0" w:line="240" w:lineRule="auto"/>
        <w:rPr>
          <w:b/>
        </w:rPr>
      </w:pPr>
      <w:r w:rsidRPr="00D33D26">
        <w:rPr>
          <w:b/>
        </w:rPr>
        <w:t>Understanding the Great Thanksgiving</w:t>
      </w:r>
    </w:p>
    <w:p w14:paraId="0FE424B6" w14:textId="77777777" w:rsidR="005D12E0" w:rsidRDefault="005D12E0" w:rsidP="005D12E0">
      <w:pPr>
        <w:spacing w:after="0" w:line="240" w:lineRule="auto"/>
      </w:pPr>
      <w:r>
        <w:t xml:space="preserve">The Eucharist (Greek for “thanksgiving”) is essentially a prayer. Our whole service of worship is a corporate expression of prayer and praise to God our Creator, Redeemer, and Sanctifier. In late June and early </w:t>
      </w:r>
      <w:proofErr w:type="gramStart"/>
      <w:r>
        <w:t>July</w:t>
      </w:r>
      <w:proofErr w:type="gramEnd"/>
      <w:r>
        <w:t xml:space="preserve"> the vicar will present a series of four services/sermons explaining the bits and pieces, the whys and wherefores of the service.</w:t>
      </w:r>
    </w:p>
    <w:p w14:paraId="3E611E61" w14:textId="77777777" w:rsidR="005D12E0" w:rsidRDefault="005D12E0" w:rsidP="005D12E0">
      <w:pPr>
        <w:spacing w:after="0" w:line="240" w:lineRule="auto"/>
      </w:pPr>
    </w:p>
    <w:p w14:paraId="2ED734EC" w14:textId="77777777" w:rsidR="005D12E0" w:rsidRPr="00D33D26" w:rsidRDefault="005D12E0" w:rsidP="005D12E0">
      <w:pPr>
        <w:spacing w:after="0" w:line="240" w:lineRule="auto"/>
        <w:rPr>
          <w:b/>
        </w:rPr>
      </w:pPr>
      <w:r w:rsidRPr="00D33D26">
        <w:rPr>
          <w:b/>
        </w:rPr>
        <w:t>Services of Lament – 7</w:t>
      </w:r>
      <w:r w:rsidRPr="00D33D26">
        <w:rPr>
          <w:b/>
          <w:vertAlign w:val="superscript"/>
        </w:rPr>
        <w:t>th</w:t>
      </w:r>
      <w:r w:rsidRPr="00D33D26">
        <w:rPr>
          <w:b/>
        </w:rPr>
        <w:t xml:space="preserve"> April and 3</w:t>
      </w:r>
      <w:r w:rsidRPr="00D33D26">
        <w:rPr>
          <w:b/>
          <w:vertAlign w:val="superscript"/>
        </w:rPr>
        <w:t>rd</w:t>
      </w:r>
      <w:r w:rsidRPr="00D33D26">
        <w:rPr>
          <w:b/>
        </w:rPr>
        <w:t xml:space="preserve"> November</w:t>
      </w:r>
    </w:p>
    <w:p w14:paraId="111618BB" w14:textId="77777777" w:rsidR="005D12E0" w:rsidRDefault="005D12E0" w:rsidP="005D12E0">
      <w:pPr>
        <w:spacing w:after="0" w:line="240" w:lineRule="auto"/>
      </w:pPr>
      <w:r>
        <w:t>Throughout the scriptures lament goes alongside rejoicing. It’s important that we have times and seasons for mourning and repenting, as well as for celebrating and rejoicing in God’s goodness. When we lament, we join our own sorrow to the sorrow of others, and on behalf of a world in need of God’s peace and reconciliation. The service of lament on 7</w:t>
      </w:r>
      <w:r w:rsidRPr="00D33D26">
        <w:rPr>
          <w:vertAlign w:val="superscript"/>
        </w:rPr>
        <w:t>th</w:t>
      </w:r>
      <w:r>
        <w:t xml:space="preserve"> April will have a Lenten focus, an opportunity to engage in repentance. The service on the 3</w:t>
      </w:r>
      <w:r w:rsidRPr="00D33D26">
        <w:rPr>
          <w:vertAlign w:val="superscript"/>
        </w:rPr>
        <w:t>rd</w:t>
      </w:r>
      <w:r>
        <w:t xml:space="preserve"> November will be one focussing on remembering our loved ones who have died, an All Souls commemoration as well as healing service. The theme of lament and allowing space for the solidarity with suffering also accords with the Diocesan Vision.</w:t>
      </w:r>
    </w:p>
    <w:p w14:paraId="17BF6CFE" w14:textId="77777777" w:rsidR="005D12E0" w:rsidRDefault="005D12E0" w:rsidP="005D12E0">
      <w:pPr>
        <w:spacing w:after="0" w:line="240" w:lineRule="auto"/>
      </w:pPr>
    </w:p>
    <w:p w14:paraId="25C50273" w14:textId="77777777" w:rsidR="005D12E0" w:rsidRPr="00E85694" w:rsidRDefault="005D12E0" w:rsidP="005D12E0">
      <w:pPr>
        <w:spacing w:after="0" w:line="240" w:lineRule="auto"/>
        <w:rPr>
          <w:b/>
          <w:sz w:val="32"/>
        </w:rPr>
      </w:pPr>
      <w:r w:rsidRPr="00E85694">
        <w:rPr>
          <w:b/>
          <w:sz w:val="32"/>
        </w:rPr>
        <w:t>Prayer 2019</w:t>
      </w:r>
    </w:p>
    <w:p w14:paraId="11FBB5C5" w14:textId="77777777" w:rsidR="005D12E0" w:rsidRDefault="005D12E0" w:rsidP="005D12E0">
      <w:pPr>
        <w:widowControl w:val="0"/>
        <w:spacing w:after="0" w:line="240" w:lineRule="auto"/>
        <w:rPr>
          <w:bCs/>
          <w:sz w:val="32"/>
          <w:szCs w:val="32"/>
          <w:lang w:val="en-US"/>
        </w:rPr>
      </w:pPr>
      <w:r>
        <w:rPr>
          <w:bCs/>
          <w:sz w:val="32"/>
          <w:szCs w:val="32"/>
          <w:lang w:val="en-US"/>
        </w:rPr>
        <w:t>Lord, teach us to pray.</w:t>
      </w:r>
    </w:p>
    <w:p w14:paraId="0078FEB1" w14:textId="77777777" w:rsidR="005D12E0" w:rsidRDefault="005D12E0" w:rsidP="005D12E0">
      <w:pPr>
        <w:widowControl w:val="0"/>
        <w:spacing w:after="0" w:line="240" w:lineRule="auto"/>
        <w:rPr>
          <w:bCs/>
          <w:sz w:val="32"/>
          <w:szCs w:val="32"/>
          <w:lang w:val="en-US"/>
        </w:rPr>
      </w:pPr>
      <w:r>
        <w:rPr>
          <w:bCs/>
          <w:sz w:val="32"/>
          <w:szCs w:val="32"/>
          <w:lang w:val="en-US"/>
        </w:rPr>
        <w:t xml:space="preserve">Teach us to listen to your voice </w:t>
      </w:r>
    </w:p>
    <w:p w14:paraId="3CCF81A6" w14:textId="77777777" w:rsidR="005D12E0" w:rsidRDefault="005D12E0" w:rsidP="005D12E0">
      <w:pPr>
        <w:widowControl w:val="0"/>
        <w:spacing w:after="0" w:line="240" w:lineRule="auto"/>
        <w:rPr>
          <w:bCs/>
          <w:sz w:val="32"/>
          <w:szCs w:val="32"/>
          <w:lang w:val="en-US"/>
        </w:rPr>
      </w:pPr>
      <w:r>
        <w:rPr>
          <w:bCs/>
          <w:sz w:val="32"/>
          <w:szCs w:val="32"/>
          <w:lang w:val="en-US"/>
        </w:rPr>
        <w:tab/>
        <w:t>and to hear your word.</w:t>
      </w:r>
    </w:p>
    <w:p w14:paraId="7FADA3BB" w14:textId="77777777" w:rsidR="005D12E0" w:rsidRDefault="005D12E0" w:rsidP="005D12E0">
      <w:pPr>
        <w:widowControl w:val="0"/>
        <w:spacing w:after="0" w:line="240" w:lineRule="auto"/>
        <w:rPr>
          <w:bCs/>
          <w:sz w:val="32"/>
          <w:szCs w:val="32"/>
          <w:lang w:val="en-US"/>
        </w:rPr>
      </w:pPr>
      <w:r>
        <w:rPr>
          <w:bCs/>
          <w:sz w:val="32"/>
          <w:szCs w:val="32"/>
          <w:lang w:val="en-US"/>
        </w:rPr>
        <w:t>Teach us to offer our hearts to you in love</w:t>
      </w:r>
    </w:p>
    <w:p w14:paraId="436F2DDA" w14:textId="77777777" w:rsidR="005D12E0" w:rsidRDefault="005D12E0" w:rsidP="005D12E0">
      <w:pPr>
        <w:widowControl w:val="0"/>
        <w:spacing w:after="0" w:line="240" w:lineRule="auto"/>
        <w:rPr>
          <w:bCs/>
          <w:sz w:val="32"/>
          <w:szCs w:val="32"/>
          <w:lang w:val="en-US"/>
        </w:rPr>
      </w:pPr>
      <w:r>
        <w:rPr>
          <w:bCs/>
          <w:sz w:val="32"/>
          <w:szCs w:val="32"/>
          <w:lang w:val="en-US"/>
        </w:rPr>
        <w:tab/>
        <w:t>and to know your love.</w:t>
      </w:r>
    </w:p>
    <w:p w14:paraId="1B3ED3D9" w14:textId="77777777" w:rsidR="005D12E0" w:rsidRDefault="005D12E0" w:rsidP="005D12E0">
      <w:pPr>
        <w:widowControl w:val="0"/>
        <w:spacing w:after="0" w:line="240" w:lineRule="auto"/>
        <w:rPr>
          <w:bCs/>
          <w:sz w:val="32"/>
          <w:szCs w:val="32"/>
          <w:lang w:val="en-US"/>
        </w:rPr>
      </w:pPr>
      <w:r>
        <w:rPr>
          <w:bCs/>
          <w:sz w:val="32"/>
          <w:szCs w:val="32"/>
          <w:lang w:val="en-US"/>
        </w:rPr>
        <w:t xml:space="preserve">Teach us to forgive </w:t>
      </w:r>
    </w:p>
    <w:p w14:paraId="5451E287" w14:textId="77777777" w:rsidR="005D12E0" w:rsidRDefault="005D12E0" w:rsidP="005D12E0">
      <w:pPr>
        <w:widowControl w:val="0"/>
        <w:spacing w:after="0" w:line="240" w:lineRule="auto"/>
        <w:rPr>
          <w:bCs/>
          <w:sz w:val="32"/>
          <w:szCs w:val="32"/>
          <w:lang w:val="en-US"/>
        </w:rPr>
      </w:pPr>
      <w:r>
        <w:rPr>
          <w:bCs/>
          <w:sz w:val="32"/>
          <w:szCs w:val="32"/>
          <w:lang w:val="en-US"/>
        </w:rPr>
        <w:tab/>
        <w:t>and be forgiven.</w:t>
      </w:r>
    </w:p>
    <w:p w14:paraId="646C45CF" w14:textId="77777777" w:rsidR="005D12E0" w:rsidRDefault="005D12E0" w:rsidP="005D12E0">
      <w:pPr>
        <w:widowControl w:val="0"/>
        <w:spacing w:after="0" w:line="240" w:lineRule="auto"/>
        <w:rPr>
          <w:bCs/>
          <w:sz w:val="32"/>
          <w:szCs w:val="32"/>
          <w:lang w:val="en-US"/>
        </w:rPr>
      </w:pPr>
      <w:r>
        <w:rPr>
          <w:bCs/>
          <w:sz w:val="32"/>
          <w:szCs w:val="32"/>
          <w:lang w:val="en-US"/>
        </w:rPr>
        <w:t xml:space="preserve">Teach us to give our lives in your service </w:t>
      </w:r>
    </w:p>
    <w:p w14:paraId="28BEFE34" w14:textId="77777777" w:rsidR="005D12E0" w:rsidRDefault="005D12E0" w:rsidP="005D12E0">
      <w:pPr>
        <w:widowControl w:val="0"/>
        <w:spacing w:after="0" w:line="240" w:lineRule="auto"/>
        <w:rPr>
          <w:bCs/>
          <w:sz w:val="32"/>
          <w:szCs w:val="32"/>
          <w:lang w:val="en-US"/>
        </w:rPr>
      </w:pPr>
      <w:r>
        <w:rPr>
          <w:bCs/>
          <w:sz w:val="32"/>
          <w:szCs w:val="32"/>
          <w:lang w:val="en-US"/>
        </w:rPr>
        <w:tab/>
        <w:t>and to do your will.</w:t>
      </w:r>
    </w:p>
    <w:p w14:paraId="422AC8DD" w14:textId="77777777" w:rsidR="005D12E0" w:rsidRDefault="005D12E0" w:rsidP="005D12E0">
      <w:pPr>
        <w:spacing w:after="0" w:line="240" w:lineRule="auto"/>
        <w:rPr>
          <w:bCs/>
          <w:sz w:val="32"/>
          <w:szCs w:val="32"/>
          <w:lang w:val="en-US"/>
        </w:rPr>
      </w:pPr>
      <w:r>
        <w:rPr>
          <w:bCs/>
          <w:sz w:val="32"/>
          <w:szCs w:val="32"/>
          <w:lang w:val="en-US"/>
        </w:rPr>
        <w:t xml:space="preserve">Teach us to pray, </w:t>
      </w:r>
    </w:p>
    <w:p w14:paraId="7E68940F" w14:textId="77777777" w:rsidR="005D12E0" w:rsidRDefault="005D12E0" w:rsidP="005D12E0">
      <w:pPr>
        <w:spacing w:after="0" w:line="240" w:lineRule="auto"/>
        <w:rPr>
          <w:sz w:val="32"/>
          <w:szCs w:val="32"/>
          <w:lang w:val="en-US"/>
        </w:rPr>
      </w:pPr>
      <w:r>
        <w:rPr>
          <w:bCs/>
          <w:sz w:val="32"/>
          <w:szCs w:val="32"/>
          <w:lang w:val="en-US"/>
        </w:rPr>
        <w:tab/>
        <w:t xml:space="preserve">and pray in us, Lord Jesus. </w:t>
      </w:r>
      <w:r>
        <w:rPr>
          <w:b/>
          <w:bCs/>
          <w:sz w:val="32"/>
          <w:szCs w:val="32"/>
          <w:lang w:val="en-US"/>
        </w:rPr>
        <w:t>Amen</w:t>
      </w:r>
      <w:r>
        <w:rPr>
          <w:sz w:val="32"/>
          <w:szCs w:val="32"/>
          <w:lang w:val="en-US"/>
        </w:rPr>
        <w:t>.</w:t>
      </w:r>
    </w:p>
    <w:p w14:paraId="5BF083A5" w14:textId="77777777" w:rsidR="00D91183" w:rsidRPr="00D91183" w:rsidRDefault="00D91183" w:rsidP="007E1063">
      <w:pPr>
        <w:outlineLvl w:val="0"/>
        <w:rPr>
          <w:sz w:val="28"/>
          <w:szCs w:val="28"/>
        </w:rPr>
      </w:pPr>
    </w:p>
    <w:sectPr w:rsidR="00D91183" w:rsidRPr="00D911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C4B77" w14:textId="77777777" w:rsidR="00F3054A" w:rsidRDefault="00F3054A" w:rsidP="005E728F">
      <w:pPr>
        <w:spacing w:after="0" w:line="240" w:lineRule="auto"/>
      </w:pPr>
      <w:r>
        <w:separator/>
      </w:r>
    </w:p>
  </w:endnote>
  <w:endnote w:type="continuationSeparator" w:id="0">
    <w:p w14:paraId="148C60C1" w14:textId="77777777" w:rsidR="00F3054A" w:rsidRDefault="00F3054A" w:rsidP="005E7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D469" w14:textId="77777777" w:rsidR="005E728F" w:rsidRDefault="005E7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1C18F" w14:textId="77777777" w:rsidR="005E728F" w:rsidRDefault="005E72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E8E55" w14:textId="77777777" w:rsidR="005E728F" w:rsidRDefault="005E7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42A19" w14:textId="77777777" w:rsidR="00F3054A" w:rsidRDefault="00F3054A" w:rsidP="005E728F">
      <w:pPr>
        <w:spacing w:after="0" w:line="240" w:lineRule="auto"/>
      </w:pPr>
      <w:r>
        <w:separator/>
      </w:r>
    </w:p>
  </w:footnote>
  <w:footnote w:type="continuationSeparator" w:id="0">
    <w:p w14:paraId="28764453" w14:textId="77777777" w:rsidR="00F3054A" w:rsidRDefault="00F3054A" w:rsidP="005E7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FDEDC" w14:textId="77777777" w:rsidR="005E728F" w:rsidRDefault="005E7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C84A" w14:textId="38213009" w:rsidR="005E728F" w:rsidRDefault="005E72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31B1C" w14:textId="77777777" w:rsidR="005E728F" w:rsidRDefault="005E7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149E"/>
    <w:multiLevelType w:val="hybridMultilevel"/>
    <w:tmpl w:val="F1C4ABE6"/>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DBE7EB0">
      <w:numFmt w:val="bullet"/>
      <w:lvlText w:val="•"/>
      <w:lvlJc w:val="left"/>
      <w:pPr>
        <w:ind w:left="2340" w:hanging="360"/>
      </w:pPr>
      <w:rPr>
        <w:rFonts w:ascii="Calibri" w:eastAsiaTheme="minorHAnsi" w:hAnsi="Calibri" w:cstheme="minorHAnsi"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39683D"/>
    <w:multiLevelType w:val="hybridMultilevel"/>
    <w:tmpl w:val="5E3EDC72"/>
    <w:lvl w:ilvl="0" w:tplc="ECDC329E">
      <w:start w:val="2"/>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94236A"/>
    <w:multiLevelType w:val="hybridMultilevel"/>
    <w:tmpl w:val="CABAC20A"/>
    <w:lvl w:ilvl="0" w:tplc="AAC6EC1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29105C"/>
    <w:multiLevelType w:val="hybridMultilevel"/>
    <w:tmpl w:val="EF426D36"/>
    <w:lvl w:ilvl="0" w:tplc="86E8D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A4058B"/>
    <w:multiLevelType w:val="hybridMultilevel"/>
    <w:tmpl w:val="19D0B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F77577"/>
    <w:multiLevelType w:val="hybridMultilevel"/>
    <w:tmpl w:val="5B80B6E2"/>
    <w:lvl w:ilvl="0" w:tplc="E6062AEE">
      <w:numFmt w:val="bullet"/>
      <w:lvlText w:val="•"/>
      <w:lvlJc w:val="left"/>
      <w:pPr>
        <w:ind w:left="360" w:hanging="360"/>
      </w:pPr>
      <w:rPr>
        <w:rFonts w:ascii="Calibri" w:eastAsiaTheme="minorHAns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AF643A"/>
    <w:multiLevelType w:val="hybridMultilevel"/>
    <w:tmpl w:val="7F78B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B7003B"/>
    <w:multiLevelType w:val="hybridMultilevel"/>
    <w:tmpl w:val="69069848"/>
    <w:lvl w:ilvl="0" w:tplc="F91086BC">
      <w:start w:val="2"/>
      <w:numFmt w:val="bullet"/>
      <w:lvlText w:val="-"/>
      <w:lvlJc w:val="left"/>
      <w:pPr>
        <w:ind w:left="420" w:hanging="360"/>
      </w:pPr>
      <w:rPr>
        <w:rFonts w:ascii="Calibri" w:eastAsiaTheme="minorHAnsi" w:hAnsi="Calibri"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8" w15:restartNumberingAfterBreak="0">
    <w:nsid w:val="480A74BA"/>
    <w:multiLevelType w:val="hybridMultilevel"/>
    <w:tmpl w:val="3746FF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E7D608E"/>
    <w:multiLevelType w:val="hybridMultilevel"/>
    <w:tmpl w:val="EF7889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1F2D90"/>
    <w:multiLevelType w:val="hybridMultilevel"/>
    <w:tmpl w:val="6E2896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4730056"/>
    <w:multiLevelType w:val="hybridMultilevel"/>
    <w:tmpl w:val="C88ADE2C"/>
    <w:lvl w:ilvl="0" w:tplc="30267DA0">
      <w:start w:val="4"/>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4DC4D2A"/>
    <w:multiLevelType w:val="hybridMultilevel"/>
    <w:tmpl w:val="77CA25E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5950E69"/>
    <w:multiLevelType w:val="hybridMultilevel"/>
    <w:tmpl w:val="158261C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BF16EA3"/>
    <w:multiLevelType w:val="hybridMultilevel"/>
    <w:tmpl w:val="25F0EE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E3728F2"/>
    <w:multiLevelType w:val="hybridMultilevel"/>
    <w:tmpl w:val="35C649F6"/>
    <w:lvl w:ilvl="0" w:tplc="ECDC329E">
      <w:start w:val="2"/>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E3C7EB9"/>
    <w:multiLevelType w:val="hybridMultilevel"/>
    <w:tmpl w:val="66C05F56"/>
    <w:lvl w:ilvl="0" w:tplc="E6062AEE">
      <w:numFmt w:val="bullet"/>
      <w:lvlText w:val="•"/>
      <w:lvlJc w:val="left"/>
      <w:pPr>
        <w:ind w:left="360" w:hanging="360"/>
      </w:pPr>
      <w:rPr>
        <w:rFonts w:ascii="Calibri" w:eastAsiaTheme="minorHAnsi" w:hAnsi="Calibri" w:cstheme="minorHAns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319735B"/>
    <w:multiLevelType w:val="hybridMultilevel"/>
    <w:tmpl w:val="874036BA"/>
    <w:lvl w:ilvl="0" w:tplc="ECDC329E">
      <w:start w:val="2"/>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A0190E"/>
    <w:multiLevelType w:val="hybridMultilevel"/>
    <w:tmpl w:val="9D1CBD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81810F2"/>
    <w:multiLevelType w:val="hybridMultilevel"/>
    <w:tmpl w:val="94E6AE2C"/>
    <w:lvl w:ilvl="0" w:tplc="E766F88C">
      <w:start w:val="2"/>
      <w:numFmt w:val="bullet"/>
      <w:lvlText w:val=""/>
      <w:lvlJc w:val="left"/>
      <w:pPr>
        <w:ind w:left="360" w:hanging="360"/>
      </w:pPr>
      <w:rPr>
        <w:rFonts w:ascii="Symbol" w:eastAsiaTheme="minorHAnsi"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18"/>
  </w:num>
  <w:num w:numId="4">
    <w:abstractNumId w:val="12"/>
  </w:num>
  <w:num w:numId="5">
    <w:abstractNumId w:val="4"/>
  </w:num>
  <w:num w:numId="6">
    <w:abstractNumId w:val="14"/>
  </w:num>
  <w:num w:numId="7">
    <w:abstractNumId w:val="8"/>
  </w:num>
  <w:num w:numId="8">
    <w:abstractNumId w:val="11"/>
  </w:num>
  <w:num w:numId="9">
    <w:abstractNumId w:val="13"/>
  </w:num>
  <w:num w:numId="10">
    <w:abstractNumId w:val="2"/>
  </w:num>
  <w:num w:numId="11">
    <w:abstractNumId w:val="3"/>
  </w:num>
  <w:num w:numId="12">
    <w:abstractNumId w:val="19"/>
  </w:num>
  <w:num w:numId="13">
    <w:abstractNumId w:val="0"/>
  </w:num>
  <w:num w:numId="14">
    <w:abstractNumId w:val="15"/>
  </w:num>
  <w:num w:numId="15">
    <w:abstractNumId w:val="7"/>
  </w:num>
  <w:num w:numId="16">
    <w:abstractNumId w:val="1"/>
  </w:num>
  <w:num w:numId="17">
    <w:abstractNumId w:val="17"/>
  </w:num>
  <w:num w:numId="18">
    <w:abstractNumId w:val="16"/>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183"/>
    <w:rsid w:val="0000073D"/>
    <w:rsid w:val="0004244D"/>
    <w:rsid w:val="001117A7"/>
    <w:rsid w:val="0015441D"/>
    <w:rsid w:val="001815A5"/>
    <w:rsid w:val="001A6A05"/>
    <w:rsid w:val="001E052A"/>
    <w:rsid w:val="00247409"/>
    <w:rsid w:val="00264DD3"/>
    <w:rsid w:val="00342FDA"/>
    <w:rsid w:val="00353A3C"/>
    <w:rsid w:val="00437E61"/>
    <w:rsid w:val="0047595A"/>
    <w:rsid w:val="00495E5C"/>
    <w:rsid w:val="004A2D0A"/>
    <w:rsid w:val="004A5691"/>
    <w:rsid w:val="004E0E2D"/>
    <w:rsid w:val="004F6377"/>
    <w:rsid w:val="00501852"/>
    <w:rsid w:val="00506BAB"/>
    <w:rsid w:val="00525C13"/>
    <w:rsid w:val="0056436B"/>
    <w:rsid w:val="005A2B3C"/>
    <w:rsid w:val="005A3250"/>
    <w:rsid w:val="005D12E0"/>
    <w:rsid w:val="005D2373"/>
    <w:rsid w:val="005D7D42"/>
    <w:rsid w:val="005E728F"/>
    <w:rsid w:val="00610F11"/>
    <w:rsid w:val="00626218"/>
    <w:rsid w:val="00672929"/>
    <w:rsid w:val="00692C23"/>
    <w:rsid w:val="006B5684"/>
    <w:rsid w:val="006F39F3"/>
    <w:rsid w:val="007406B2"/>
    <w:rsid w:val="00745483"/>
    <w:rsid w:val="00764935"/>
    <w:rsid w:val="0077516C"/>
    <w:rsid w:val="00787A5A"/>
    <w:rsid w:val="007A6944"/>
    <w:rsid w:val="007E1063"/>
    <w:rsid w:val="0089412D"/>
    <w:rsid w:val="0093312C"/>
    <w:rsid w:val="00967141"/>
    <w:rsid w:val="00976367"/>
    <w:rsid w:val="009960F7"/>
    <w:rsid w:val="00A179A4"/>
    <w:rsid w:val="00A947D5"/>
    <w:rsid w:val="00AF781D"/>
    <w:rsid w:val="00B14F8C"/>
    <w:rsid w:val="00B4434A"/>
    <w:rsid w:val="00B53D58"/>
    <w:rsid w:val="00BA4506"/>
    <w:rsid w:val="00BE76B9"/>
    <w:rsid w:val="00C2691C"/>
    <w:rsid w:val="00C54C8B"/>
    <w:rsid w:val="00C67CEB"/>
    <w:rsid w:val="00CF22DE"/>
    <w:rsid w:val="00D10A0C"/>
    <w:rsid w:val="00D91183"/>
    <w:rsid w:val="00DC1123"/>
    <w:rsid w:val="00DE610D"/>
    <w:rsid w:val="00E203A9"/>
    <w:rsid w:val="00E367DD"/>
    <w:rsid w:val="00E7033A"/>
    <w:rsid w:val="00F03CBB"/>
    <w:rsid w:val="00F05445"/>
    <w:rsid w:val="00F22B33"/>
    <w:rsid w:val="00F3054A"/>
    <w:rsid w:val="00F54C68"/>
    <w:rsid w:val="00F91116"/>
    <w:rsid w:val="00FC78E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8E73E"/>
  <w15:docId w15:val="{BA08BBF3-AF6F-4E56-A249-A7724A81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69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1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1183"/>
    <w:pPr>
      <w:ind w:left="720"/>
      <w:contextualSpacing/>
    </w:pPr>
  </w:style>
  <w:style w:type="paragraph" w:styleId="BalloonText">
    <w:name w:val="Balloon Text"/>
    <w:basedOn w:val="Normal"/>
    <w:link w:val="BalloonTextChar"/>
    <w:uiPriority w:val="99"/>
    <w:semiHidden/>
    <w:unhideWhenUsed/>
    <w:rsid w:val="001A6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A05"/>
    <w:rPr>
      <w:rFonts w:ascii="Tahoma" w:hAnsi="Tahoma" w:cs="Tahoma"/>
      <w:sz w:val="16"/>
      <w:szCs w:val="16"/>
    </w:rPr>
  </w:style>
  <w:style w:type="paragraph" w:styleId="DocumentMap">
    <w:name w:val="Document Map"/>
    <w:basedOn w:val="Normal"/>
    <w:link w:val="DocumentMapChar"/>
    <w:uiPriority w:val="99"/>
    <w:semiHidden/>
    <w:unhideWhenUsed/>
    <w:rsid w:val="00F54C6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4C68"/>
    <w:rPr>
      <w:rFonts w:ascii="Tahoma" w:hAnsi="Tahoma" w:cs="Tahoma"/>
      <w:sz w:val="16"/>
      <w:szCs w:val="16"/>
    </w:rPr>
  </w:style>
  <w:style w:type="paragraph" w:styleId="NormalWeb">
    <w:name w:val="Normal (Web)"/>
    <w:basedOn w:val="Normal"/>
    <w:uiPriority w:val="99"/>
    <w:unhideWhenUsed/>
    <w:rsid w:val="00C2691C"/>
    <w:pPr>
      <w:spacing w:before="100" w:beforeAutospacing="1" w:after="100" w:afterAutospacing="1" w:line="240" w:lineRule="auto"/>
    </w:pPr>
    <w:rPr>
      <w:rFonts w:ascii="Times" w:hAnsi="Times" w:cs="Times New Roman"/>
      <w:sz w:val="20"/>
      <w:szCs w:val="20"/>
    </w:rPr>
  </w:style>
  <w:style w:type="character" w:customStyle="1" w:styleId="Heading1Char">
    <w:name w:val="Heading 1 Char"/>
    <w:basedOn w:val="DefaultParagraphFont"/>
    <w:link w:val="Heading1"/>
    <w:uiPriority w:val="9"/>
    <w:rsid w:val="007A694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E7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28F"/>
  </w:style>
  <w:style w:type="paragraph" w:styleId="Footer">
    <w:name w:val="footer"/>
    <w:basedOn w:val="Normal"/>
    <w:link w:val="FooterChar"/>
    <w:uiPriority w:val="99"/>
    <w:unhideWhenUsed/>
    <w:rsid w:val="005E7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6D4CA-4922-4AAC-8D16-9D79173D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2480</TotalTime>
  <Pages>11</Pages>
  <Words>2305</Words>
  <Characters>13143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Crombie</dc:creator>
  <cp:lastModifiedBy>Keren Terpstra</cp:lastModifiedBy>
  <cp:revision>5</cp:revision>
  <cp:lastPrinted>2019-01-18T07:02:00Z</cp:lastPrinted>
  <dcterms:created xsi:type="dcterms:W3CDTF">2019-04-29T10:35:00Z</dcterms:created>
  <dcterms:modified xsi:type="dcterms:W3CDTF">2019-05-01T09:53:00Z</dcterms:modified>
</cp:coreProperties>
</file>